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BD59" w14:textId="450CB871" w:rsidR="000A654E" w:rsidRPr="000A654E" w:rsidRDefault="000A654E" w:rsidP="000A654E">
      <w:pPr>
        <w:widowControl w:val="0"/>
        <w:autoSpaceDE w:val="0"/>
        <w:autoSpaceDN w:val="0"/>
        <w:spacing w:before="19" w:after="0" w:line="240" w:lineRule="auto"/>
        <w:ind w:left="1447" w:right="751"/>
        <w:jc w:val="center"/>
        <w:outlineLvl w:val="0"/>
        <w:rPr>
          <w:rFonts w:ascii="Arial" w:eastAsia="Calibri" w:hAnsi="Arial" w:cs="Arial"/>
          <w:b/>
          <w:bCs/>
          <w:sz w:val="28"/>
          <w:szCs w:val="28"/>
          <w:lang w:bidi="en-US"/>
        </w:rPr>
      </w:pPr>
      <w:r w:rsidRPr="000A654E">
        <w:rPr>
          <w:rFonts w:ascii="Arial" w:eastAsia="Calibri" w:hAnsi="Arial" w:cs="Arial"/>
          <w:b/>
          <w:bCs/>
          <w:sz w:val="28"/>
          <w:szCs w:val="28"/>
          <w:lang w:bidi="en-US"/>
        </w:rPr>
        <w:t>Minnesota Metropolitan Regional Trauma Advisory Committee MMRTAC</w:t>
      </w:r>
    </w:p>
    <w:p w14:paraId="3ED6D068" w14:textId="4E332FC7" w:rsidR="000A654E" w:rsidRPr="000A654E" w:rsidRDefault="001E5DF1" w:rsidP="000A654E">
      <w:pPr>
        <w:widowControl w:val="0"/>
        <w:autoSpaceDE w:val="0"/>
        <w:autoSpaceDN w:val="0"/>
        <w:spacing w:after="0" w:line="240" w:lineRule="auto"/>
        <w:ind w:left="1446" w:right="751"/>
        <w:jc w:val="center"/>
        <w:rPr>
          <w:rFonts w:ascii="Arial" w:eastAsia="Calibri" w:hAnsi="Arial" w:cs="Arial"/>
          <w:sz w:val="24"/>
          <w:szCs w:val="24"/>
          <w:lang w:bidi="en-US"/>
        </w:rPr>
      </w:pPr>
      <w:r>
        <w:rPr>
          <w:rFonts w:ascii="Arial" w:eastAsia="Calibri" w:hAnsi="Arial" w:cs="Arial"/>
          <w:b/>
          <w:sz w:val="24"/>
          <w:szCs w:val="24"/>
          <w:lang w:bidi="en-US"/>
        </w:rPr>
        <w:t>August ??</w:t>
      </w:r>
      <w:r w:rsidR="00760033">
        <w:rPr>
          <w:rFonts w:ascii="Arial" w:eastAsia="Calibri" w:hAnsi="Arial" w:cs="Arial"/>
          <w:b/>
          <w:sz w:val="24"/>
          <w:szCs w:val="24"/>
          <w:lang w:bidi="en-US"/>
        </w:rPr>
        <w:t>, 202</w:t>
      </w:r>
      <w:r w:rsidR="00102468">
        <w:rPr>
          <w:rFonts w:ascii="Arial" w:eastAsia="Calibri" w:hAnsi="Arial" w:cs="Arial"/>
          <w:b/>
          <w:sz w:val="24"/>
          <w:szCs w:val="24"/>
          <w:lang w:bidi="en-US"/>
        </w:rPr>
        <w:t>4</w:t>
      </w:r>
      <w:r w:rsidR="000A654E" w:rsidRPr="000A654E">
        <w:rPr>
          <w:rFonts w:ascii="Arial" w:eastAsia="Calibri" w:hAnsi="Arial" w:cs="Arial"/>
          <w:b/>
          <w:sz w:val="24"/>
          <w:szCs w:val="24"/>
          <w:lang w:bidi="en-US"/>
        </w:rPr>
        <w:br/>
      </w:r>
    </w:p>
    <w:p w14:paraId="4A21C924" w14:textId="77777777" w:rsidR="000A654E" w:rsidRDefault="000A654E" w:rsidP="000A654E">
      <w:pPr>
        <w:keepNext/>
        <w:widowControl w:val="0"/>
        <w:autoSpaceDE w:val="0"/>
        <w:autoSpaceDN w:val="0"/>
        <w:spacing w:after="0" w:line="240" w:lineRule="auto"/>
        <w:outlineLvl w:val="1"/>
        <w:rPr>
          <w:rFonts w:ascii="Arial" w:eastAsia="Calibri" w:hAnsi="Arial" w:cs="Arial"/>
          <w:sz w:val="24"/>
          <w:szCs w:val="24"/>
          <w:lang w:bidi="en-US"/>
        </w:rPr>
      </w:pPr>
    </w:p>
    <w:p w14:paraId="2CF24060" w14:textId="77777777" w:rsidR="006B2DC8" w:rsidRDefault="006B2DC8" w:rsidP="000A654E">
      <w:pPr>
        <w:keepNext/>
        <w:widowControl w:val="0"/>
        <w:autoSpaceDE w:val="0"/>
        <w:autoSpaceDN w:val="0"/>
        <w:spacing w:after="0" w:line="240" w:lineRule="auto"/>
        <w:outlineLvl w:val="1"/>
        <w:rPr>
          <w:rFonts w:ascii="Arial" w:eastAsia="Calibri" w:hAnsi="Arial" w:cs="Arial"/>
          <w:b/>
          <w:bCs/>
          <w:sz w:val="24"/>
          <w:szCs w:val="24"/>
          <w:lang w:bidi="en-US"/>
        </w:rPr>
      </w:pPr>
    </w:p>
    <w:p w14:paraId="4D68F8FC" w14:textId="3A56BF36" w:rsidR="00A7399D" w:rsidRDefault="000A654E" w:rsidP="000A654E">
      <w:pPr>
        <w:keepNext/>
        <w:widowControl w:val="0"/>
        <w:autoSpaceDE w:val="0"/>
        <w:autoSpaceDN w:val="0"/>
        <w:spacing w:after="0" w:line="240" w:lineRule="auto"/>
        <w:outlineLvl w:val="1"/>
        <w:rPr>
          <w:rFonts w:ascii="Arial" w:eastAsia="Calibri" w:hAnsi="Arial" w:cs="Arial"/>
          <w:b/>
          <w:bCs/>
          <w:sz w:val="24"/>
          <w:szCs w:val="24"/>
          <w:lang w:bidi="en-US"/>
        </w:rPr>
      </w:pPr>
      <w:r w:rsidRPr="000A654E">
        <w:rPr>
          <w:rFonts w:ascii="Arial" w:eastAsia="Calibri" w:hAnsi="Arial" w:cs="Arial"/>
          <w:b/>
          <w:bCs/>
          <w:sz w:val="24"/>
          <w:szCs w:val="24"/>
          <w:lang w:bidi="en-US"/>
        </w:rPr>
        <w:t>Attendanc</w:t>
      </w:r>
      <w:r w:rsidR="00A7399D">
        <w:rPr>
          <w:rFonts w:ascii="Arial" w:eastAsia="Calibri" w:hAnsi="Arial" w:cs="Arial"/>
          <w:b/>
          <w:bCs/>
          <w:sz w:val="24"/>
          <w:szCs w:val="24"/>
          <w:lang w:bidi="en-US"/>
        </w:rPr>
        <w:t>e</w:t>
      </w:r>
    </w:p>
    <w:p w14:paraId="69482234" w14:textId="0E4E4C97" w:rsidR="000A654E" w:rsidRDefault="00205074" w:rsidP="000A654E">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Heidi Altamirano, </w:t>
      </w:r>
      <w:r w:rsidR="001B6E31">
        <w:rPr>
          <w:rFonts w:ascii="Arial" w:eastAsia="Calibri" w:hAnsi="Arial" w:cs="Arial"/>
          <w:sz w:val="24"/>
          <w:szCs w:val="24"/>
          <w:lang w:bidi="en-US"/>
        </w:rPr>
        <w:t xml:space="preserve">Amanda Anderson, </w:t>
      </w:r>
      <w:r>
        <w:rPr>
          <w:rFonts w:ascii="Arial" w:eastAsia="Calibri" w:hAnsi="Arial" w:cs="Arial"/>
          <w:sz w:val="24"/>
          <w:szCs w:val="24"/>
          <w:lang w:bidi="en-US"/>
        </w:rPr>
        <w:t xml:space="preserve">Alyx Bystrom, Michael Doering, </w:t>
      </w:r>
      <w:r w:rsidR="001B6E31">
        <w:rPr>
          <w:rFonts w:ascii="Arial" w:eastAsia="Calibri" w:hAnsi="Arial" w:cs="Arial"/>
          <w:sz w:val="24"/>
          <w:szCs w:val="24"/>
          <w:lang w:bidi="en-US"/>
        </w:rPr>
        <w:t xml:space="preserve">Andrew Fink, </w:t>
      </w:r>
      <w:r>
        <w:rPr>
          <w:rFonts w:ascii="Arial" w:eastAsia="Calibri" w:hAnsi="Arial" w:cs="Arial"/>
          <w:sz w:val="24"/>
          <w:szCs w:val="24"/>
          <w:lang w:bidi="en-US"/>
        </w:rPr>
        <w:t xml:space="preserve">Maria Flor, </w:t>
      </w:r>
      <w:r w:rsidR="00765BE9">
        <w:rPr>
          <w:rFonts w:ascii="Arial" w:eastAsia="Calibri" w:hAnsi="Arial" w:cs="Arial"/>
          <w:sz w:val="24"/>
          <w:szCs w:val="24"/>
          <w:lang w:bidi="en-US"/>
        </w:rPr>
        <w:t xml:space="preserve">Tammy Gallagher, </w:t>
      </w:r>
      <w:r w:rsidR="00A7399D">
        <w:rPr>
          <w:rFonts w:ascii="Arial" w:eastAsia="Calibri" w:hAnsi="Arial" w:cs="Arial"/>
          <w:sz w:val="24"/>
          <w:szCs w:val="24"/>
          <w:lang w:bidi="en-US"/>
        </w:rPr>
        <w:t xml:space="preserve">Jon Gipson, </w:t>
      </w:r>
      <w:r w:rsidR="001B6E31">
        <w:rPr>
          <w:rFonts w:ascii="Arial" w:eastAsia="Calibri" w:hAnsi="Arial" w:cs="Arial"/>
          <w:sz w:val="24"/>
          <w:szCs w:val="24"/>
          <w:lang w:bidi="en-US"/>
        </w:rPr>
        <w:t xml:space="preserve">Mallory Haas, Kaytlin Hanson, </w:t>
      </w:r>
      <w:r w:rsidR="00946212" w:rsidRPr="005B3676">
        <w:rPr>
          <w:rFonts w:ascii="Arial" w:eastAsia="Calibri" w:hAnsi="Arial" w:cs="Arial"/>
          <w:sz w:val="24"/>
          <w:szCs w:val="24"/>
          <w:lang w:bidi="en-US"/>
        </w:rPr>
        <w:t>Teri Herman</w:t>
      </w:r>
      <w:r w:rsidR="00946212">
        <w:rPr>
          <w:rFonts w:ascii="Arial" w:eastAsia="Calibri" w:hAnsi="Arial" w:cs="Arial"/>
          <w:sz w:val="24"/>
          <w:szCs w:val="24"/>
          <w:lang w:bidi="en-US"/>
        </w:rPr>
        <w:t>,</w:t>
      </w:r>
      <w:r w:rsidR="00A7399D">
        <w:rPr>
          <w:rFonts w:ascii="Arial" w:eastAsia="Calibri" w:hAnsi="Arial" w:cs="Arial"/>
          <w:sz w:val="24"/>
          <w:szCs w:val="24"/>
          <w:lang w:bidi="en-US"/>
        </w:rPr>
        <w:t xml:space="preserve"> </w:t>
      </w:r>
      <w:r w:rsidR="001B6E31">
        <w:rPr>
          <w:rFonts w:ascii="Arial" w:eastAsia="Calibri" w:hAnsi="Arial" w:cs="Arial"/>
          <w:sz w:val="24"/>
          <w:szCs w:val="24"/>
          <w:lang w:bidi="en-US"/>
        </w:rPr>
        <w:t xml:space="preserve">Uroghupatei Patei Iyegha, Mary Kay Kaiser, </w:t>
      </w:r>
      <w:r w:rsidR="00946212">
        <w:rPr>
          <w:rFonts w:ascii="Arial" w:eastAsia="Calibri" w:hAnsi="Arial" w:cs="Arial"/>
          <w:sz w:val="24"/>
          <w:szCs w:val="24"/>
          <w:lang w:bidi="en-US"/>
        </w:rPr>
        <w:t>Kim Killian,</w:t>
      </w:r>
      <w:r w:rsidR="00E433E6">
        <w:rPr>
          <w:rFonts w:ascii="Arial" w:eastAsia="Calibri" w:hAnsi="Arial" w:cs="Arial"/>
          <w:sz w:val="24"/>
          <w:szCs w:val="24"/>
          <w:lang w:bidi="en-US"/>
        </w:rPr>
        <w:t xml:space="preserve"> </w:t>
      </w:r>
      <w:r w:rsidR="00A7399D">
        <w:rPr>
          <w:rFonts w:ascii="Arial" w:eastAsia="Calibri" w:hAnsi="Arial" w:cs="Arial"/>
          <w:sz w:val="24"/>
          <w:szCs w:val="24"/>
          <w:lang w:bidi="en-US"/>
        </w:rPr>
        <w:t xml:space="preserve">Charles Lick, </w:t>
      </w:r>
      <w:r w:rsidR="00765BE9">
        <w:rPr>
          <w:rFonts w:ascii="Arial" w:eastAsia="Calibri" w:hAnsi="Arial" w:cs="Arial"/>
          <w:sz w:val="24"/>
          <w:szCs w:val="24"/>
          <w:lang w:bidi="en-US"/>
        </w:rPr>
        <w:t>Karen McLean,</w:t>
      </w:r>
      <w:r w:rsidR="00A7399D">
        <w:rPr>
          <w:rFonts w:ascii="Arial" w:eastAsia="Calibri" w:hAnsi="Arial" w:cs="Arial"/>
          <w:sz w:val="24"/>
          <w:szCs w:val="24"/>
          <w:lang w:bidi="en-US"/>
        </w:rPr>
        <w:t xml:space="preserve"> </w:t>
      </w:r>
      <w:r w:rsidR="00765BE9">
        <w:rPr>
          <w:rFonts w:ascii="Arial" w:eastAsia="Calibri" w:hAnsi="Arial" w:cs="Arial"/>
          <w:sz w:val="24"/>
          <w:szCs w:val="24"/>
          <w:lang w:bidi="en-US"/>
        </w:rPr>
        <w:t xml:space="preserve">Nancy Nyberg, Shannon Olsen, </w:t>
      </w:r>
      <w:r w:rsidR="001B6E31">
        <w:rPr>
          <w:rFonts w:ascii="Arial" w:eastAsia="Calibri" w:hAnsi="Arial" w:cs="Arial"/>
          <w:sz w:val="24"/>
          <w:szCs w:val="24"/>
          <w:lang w:bidi="en-US"/>
        </w:rPr>
        <w:t xml:space="preserve">Rachel Payne, </w:t>
      </w:r>
      <w:r w:rsidR="00765BE9">
        <w:rPr>
          <w:rFonts w:ascii="Arial" w:eastAsia="Calibri" w:hAnsi="Arial" w:cs="Arial"/>
          <w:sz w:val="24"/>
          <w:szCs w:val="24"/>
          <w:lang w:bidi="en-US"/>
        </w:rPr>
        <w:t xml:space="preserve">Lisa Pearson, </w:t>
      </w:r>
      <w:r w:rsidR="00A7399D">
        <w:rPr>
          <w:rFonts w:ascii="Arial" w:eastAsia="Calibri" w:hAnsi="Arial" w:cs="Arial"/>
          <w:sz w:val="24"/>
          <w:szCs w:val="24"/>
          <w:lang w:bidi="en-US"/>
        </w:rPr>
        <w:t>Melanie Smalley, Cori Sybrant, Tanda Tavakley</w:t>
      </w:r>
      <w:r>
        <w:rPr>
          <w:rFonts w:ascii="Arial" w:eastAsia="Calibri" w:hAnsi="Arial" w:cs="Arial"/>
          <w:sz w:val="24"/>
          <w:szCs w:val="24"/>
          <w:lang w:bidi="en-US"/>
        </w:rPr>
        <w:t xml:space="preserve">, </w:t>
      </w:r>
      <w:r w:rsidR="001B6E31">
        <w:rPr>
          <w:rFonts w:ascii="Arial" w:eastAsia="Calibri" w:hAnsi="Arial" w:cs="Arial"/>
          <w:sz w:val="24"/>
          <w:szCs w:val="24"/>
          <w:lang w:bidi="en-US"/>
        </w:rPr>
        <w:t xml:space="preserve">Robin Trubeck, </w:t>
      </w:r>
      <w:r>
        <w:rPr>
          <w:rFonts w:ascii="Arial" w:eastAsia="Calibri" w:hAnsi="Arial" w:cs="Arial"/>
          <w:sz w:val="24"/>
          <w:szCs w:val="24"/>
          <w:lang w:bidi="en-US"/>
        </w:rPr>
        <w:t>Colleen Wood</w:t>
      </w:r>
    </w:p>
    <w:p w14:paraId="39445DED" w14:textId="77777777" w:rsidR="00A7399D" w:rsidRDefault="00A7399D" w:rsidP="000A654E">
      <w:pPr>
        <w:spacing w:after="0" w:line="240" w:lineRule="auto"/>
        <w:rPr>
          <w:rFonts w:ascii="Arial" w:eastAsia="Calibri" w:hAnsi="Arial" w:cs="Arial"/>
          <w:b/>
          <w:bCs/>
          <w:sz w:val="24"/>
          <w:szCs w:val="24"/>
          <w:lang w:bidi="en-US"/>
        </w:rPr>
      </w:pPr>
    </w:p>
    <w:p w14:paraId="6307630A" w14:textId="77777777" w:rsidR="006B2DC8" w:rsidRDefault="006B2DC8" w:rsidP="000A654E">
      <w:pPr>
        <w:spacing w:after="0" w:line="240" w:lineRule="auto"/>
        <w:rPr>
          <w:rFonts w:ascii="Arial" w:eastAsia="Calibri" w:hAnsi="Arial" w:cs="Arial"/>
          <w:b/>
          <w:bCs/>
          <w:sz w:val="24"/>
          <w:szCs w:val="24"/>
          <w:lang w:bidi="en-US"/>
        </w:rPr>
      </w:pPr>
    </w:p>
    <w:p w14:paraId="2AD79CAE" w14:textId="649C80D5" w:rsidR="000A654E" w:rsidRDefault="000A654E" w:rsidP="000A654E">
      <w:pPr>
        <w:spacing w:after="0" w:line="240" w:lineRule="auto"/>
        <w:rPr>
          <w:rFonts w:ascii="Arial" w:eastAsia="Calibri" w:hAnsi="Arial" w:cs="Arial"/>
          <w:sz w:val="24"/>
          <w:szCs w:val="24"/>
          <w:lang w:bidi="en-US"/>
        </w:rPr>
      </w:pPr>
      <w:r w:rsidRPr="000A654E">
        <w:rPr>
          <w:rFonts w:ascii="Arial" w:eastAsia="Calibri" w:hAnsi="Arial" w:cs="Arial"/>
          <w:b/>
          <w:bCs/>
          <w:sz w:val="24"/>
          <w:szCs w:val="24"/>
          <w:lang w:bidi="en-US"/>
        </w:rPr>
        <w:t>Others Present</w:t>
      </w:r>
      <w:r w:rsidRPr="000A654E">
        <w:rPr>
          <w:rFonts w:ascii="Arial" w:eastAsia="Calibri" w:hAnsi="Arial" w:cs="Arial"/>
          <w:b/>
          <w:bCs/>
          <w:sz w:val="24"/>
          <w:szCs w:val="24"/>
          <w:lang w:bidi="en-US"/>
        </w:rPr>
        <w:br/>
      </w:r>
      <w:r w:rsidRPr="000A654E">
        <w:rPr>
          <w:rFonts w:ascii="Arial" w:eastAsia="Calibri" w:hAnsi="Arial" w:cs="Arial"/>
          <w:sz w:val="24"/>
          <w:szCs w:val="24"/>
          <w:lang w:bidi="en-US"/>
        </w:rPr>
        <w:t>Greg Hayes</w:t>
      </w:r>
    </w:p>
    <w:p w14:paraId="7513667E" w14:textId="77777777" w:rsidR="001B6E31" w:rsidRDefault="00FB116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Jacob Kallenba</w:t>
      </w:r>
      <w:r w:rsidR="00C61BC2">
        <w:rPr>
          <w:rFonts w:ascii="Arial" w:eastAsia="Calibri" w:hAnsi="Arial" w:cs="Arial"/>
          <w:sz w:val="24"/>
          <w:szCs w:val="24"/>
          <w:lang w:bidi="en-US"/>
        </w:rPr>
        <w:t>ch</w:t>
      </w:r>
      <w:r w:rsidR="007276CC">
        <w:rPr>
          <w:rFonts w:ascii="Arial" w:eastAsia="Calibri" w:hAnsi="Arial" w:cs="Arial"/>
          <w:sz w:val="24"/>
          <w:szCs w:val="24"/>
          <w:lang w:bidi="en-US"/>
        </w:rPr>
        <w:t xml:space="preserve">     </w:t>
      </w:r>
    </w:p>
    <w:p w14:paraId="09C19B0E" w14:textId="77777777" w:rsidR="001B6E31" w:rsidRDefault="001B6E31" w:rsidP="00C61BC2">
      <w:pPr>
        <w:spacing w:after="0" w:line="240" w:lineRule="auto"/>
        <w:rPr>
          <w:rFonts w:ascii="Arial" w:eastAsia="Calibri" w:hAnsi="Arial" w:cs="Arial"/>
          <w:sz w:val="24"/>
          <w:szCs w:val="24"/>
          <w:lang w:bidi="en-US"/>
        </w:rPr>
      </w:pPr>
    </w:p>
    <w:p w14:paraId="44EF03BE" w14:textId="77777777" w:rsidR="001B6E31" w:rsidRDefault="001B6E31" w:rsidP="001B6E31">
      <w:pPr>
        <w:spacing w:after="0"/>
        <w:rPr>
          <w:rFonts w:ascii="Arial" w:eastAsia="Calibri" w:hAnsi="Arial" w:cs="Arial"/>
          <w:sz w:val="24"/>
          <w:szCs w:val="24"/>
          <w:lang w:bidi="en-US"/>
        </w:rPr>
      </w:pPr>
    </w:p>
    <w:p w14:paraId="439A261D" w14:textId="77777777" w:rsidR="001B6E31" w:rsidRDefault="001B6E31" w:rsidP="001B6E31">
      <w:pPr>
        <w:spacing w:after="0"/>
        <w:rPr>
          <w:rFonts w:ascii="Arial" w:eastAsia="Calibri" w:hAnsi="Arial" w:cs="Arial"/>
          <w:b/>
          <w:bCs/>
          <w:sz w:val="24"/>
          <w:szCs w:val="24"/>
          <w:lang w:bidi="en-US"/>
        </w:rPr>
      </w:pPr>
      <w:r w:rsidRPr="001B6E31">
        <w:rPr>
          <w:rFonts w:ascii="Arial" w:eastAsia="Calibri" w:hAnsi="Arial" w:cs="Arial"/>
          <w:b/>
          <w:bCs/>
          <w:sz w:val="24"/>
          <w:szCs w:val="24"/>
          <w:lang w:bidi="en-US"/>
        </w:rPr>
        <w:t>1.</w:t>
      </w:r>
      <w:r>
        <w:rPr>
          <w:rFonts w:ascii="Arial" w:eastAsia="Calibri" w:hAnsi="Arial" w:cs="Arial"/>
          <w:sz w:val="24"/>
          <w:szCs w:val="24"/>
          <w:lang w:bidi="en-US"/>
        </w:rPr>
        <w:t xml:space="preserve"> </w:t>
      </w:r>
      <w:r>
        <w:rPr>
          <w:rFonts w:ascii="Arial" w:eastAsia="Calibri" w:hAnsi="Arial" w:cs="Arial"/>
          <w:b/>
          <w:bCs/>
          <w:sz w:val="24"/>
          <w:szCs w:val="24"/>
          <w:lang w:bidi="en-US"/>
        </w:rPr>
        <w:t>Call to Order</w:t>
      </w:r>
    </w:p>
    <w:p w14:paraId="271A0DCC" w14:textId="14D8F387" w:rsidR="001B6E31" w:rsidRDefault="001B6E31" w:rsidP="001B6E31">
      <w:pPr>
        <w:spacing w:after="0"/>
        <w:rPr>
          <w:rFonts w:ascii="Arial" w:eastAsia="Calibri" w:hAnsi="Arial" w:cs="Arial"/>
          <w:sz w:val="24"/>
          <w:szCs w:val="24"/>
          <w:lang w:bidi="en-US"/>
        </w:rPr>
      </w:pPr>
      <w:r>
        <w:rPr>
          <w:rFonts w:ascii="Arial" w:eastAsia="Calibri" w:hAnsi="Arial" w:cs="Arial"/>
          <w:sz w:val="24"/>
          <w:szCs w:val="24"/>
          <w:lang w:bidi="en-US"/>
        </w:rPr>
        <w:t>The meeting was called to order at 7:06 a.m.</w:t>
      </w:r>
    </w:p>
    <w:p w14:paraId="0C486293" w14:textId="77777777" w:rsidR="001B6E31" w:rsidRDefault="001B6E31" w:rsidP="001B6E31">
      <w:pPr>
        <w:spacing w:after="0"/>
        <w:rPr>
          <w:rFonts w:ascii="Arial" w:eastAsia="Calibri" w:hAnsi="Arial" w:cs="Arial"/>
          <w:sz w:val="24"/>
          <w:szCs w:val="24"/>
          <w:lang w:bidi="en-US"/>
        </w:rPr>
      </w:pPr>
    </w:p>
    <w:p w14:paraId="4BDA0DC9" w14:textId="77777777"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2. Roll Call</w:t>
      </w:r>
    </w:p>
    <w:p w14:paraId="18B1A7B9" w14:textId="77777777" w:rsidR="001B6E31" w:rsidRDefault="001B6E31" w:rsidP="001B6E31">
      <w:pPr>
        <w:spacing w:after="0"/>
        <w:rPr>
          <w:rFonts w:ascii="Arial" w:eastAsia="Calibri" w:hAnsi="Arial" w:cs="Arial"/>
          <w:b/>
          <w:bCs/>
          <w:sz w:val="24"/>
          <w:szCs w:val="24"/>
          <w:lang w:bidi="en-US"/>
        </w:rPr>
      </w:pPr>
    </w:p>
    <w:p w14:paraId="5E0F87C8" w14:textId="77777777"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3. Approval of Agenda</w:t>
      </w:r>
    </w:p>
    <w:p w14:paraId="313FD472" w14:textId="718CC09C" w:rsidR="001B6E31" w:rsidRDefault="001B6E31" w:rsidP="001B6E31">
      <w:pPr>
        <w:spacing w:after="0"/>
        <w:rPr>
          <w:rFonts w:ascii="Arial" w:eastAsia="Calibri" w:hAnsi="Arial" w:cs="Arial"/>
          <w:i/>
          <w:iCs/>
          <w:sz w:val="24"/>
          <w:szCs w:val="24"/>
          <w:lang w:bidi="en-US"/>
        </w:rPr>
      </w:pPr>
      <w:r>
        <w:rPr>
          <w:rFonts w:ascii="Arial" w:eastAsia="Calibri" w:hAnsi="Arial" w:cs="Arial"/>
          <w:i/>
          <w:iCs/>
          <w:sz w:val="24"/>
          <w:szCs w:val="24"/>
          <w:lang w:bidi="en-US"/>
        </w:rPr>
        <w:t>Motion made by</w:t>
      </w:r>
      <w:r w:rsidR="00776C5A">
        <w:rPr>
          <w:rFonts w:ascii="Arial" w:eastAsia="Calibri" w:hAnsi="Arial" w:cs="Arial"/>
          <w:i/>
          <w:iCs/>
          <w:sz w:val="24"/>
          <w:szCs w:val="24"/>
          <w:lang w:bidi="en-US"/>
        </w:rPr>
        <w:t xml:space="preserve"> </w:t>
      </w:r>
      <w:r w:rsidR="00776C5A" w:rsidRPr="00776C5A">
        <w:rPr>
          <w:rFonts w:ascii="Arial" w:eastAsia="Calibri" w:hAnsi="Arial" w:cs="Arial"/>
          <w:i/>
          <w:iCs/>
          <w:sz w:val="24"/>
          <w:szCs w:val="24"/>
          <w:lang w:bidi="en-US"/>
        </w:rPr>
        <w:t>inaudible</w:t>
      </w:r>
      <w:r w:rsidRPr="00776C5A">
        <w:rPr>
          <w:rFonts w:ascii="Arial" w:eastAsia="Calibri" w:hAnsi="Arial" w:cs="Arial"/>
          <w:i/>
          <w:iCs/>
          <w:sz w:val="24"/>
          <w:szCs w:val="24"/>
          <w:lang w:bidi="en-US"/>
        </w:rPr>
        <w:t xml:space="preserve">, seconded by </w:t>
      </w:r>
      <w:r w:rsidR="00776C5A">
        <w:rPr>
          <w:rFonts w:ascii="Arial" w:eastAsia="Calibri" w:hAnsi="Arial" w:cs="Arial"/>
          <w:i/>
          <w:iCs/>
          <w:sz w:val="24"/>
          <w:szCs w:val="24"/>
          <w:lang w:bidi="en-US"/>
        </w:rPr>
        <w:t>Inaudible</w:t>
      </w:r>
      <w:r w:rsidRPr="00776C5A">
        <w:rPr>
          <w:rFonts w:ascii="Arial" w:eastAsia="Calibri" w:hAnsi="Arial" w:cs="Arial"/>
          <w:i/>
          <w:iCs/>
          <w:sz w:val="24"/>
          <w:szCs w:val="24"/>
          <w:lang w:bidi="en-US"/>
        </w:rPr>
        <w:t xml:space="preserve"> to</w:t>
      </w:r>
      <w:r>
        <w:rPr>
          <w:rFonts w:ascii="Arial" w:eastAsia="Calibri" w:hAnsi="Arial" w:cs="Arial"/>
          <w:i/>
          <w:iCs/>
          <w:sz w:val="24"/>
          <w:szCs w:val="24"/>
          <w:lang w:bidi="en-US"/>
        </w:rPr>
        <w:t xml:space="preserve"> approve the August 2024 MMRTAC meeting agenda.  Motion carried.</w:t>
      </w:r>
    </w:p>
    <w:p w14:paraId="41F1CD8A" w14:textId="77777777" w:rsidR="001B6E31" w:rsidRDefault="001B6E31" w:rsidP="001B6E31">
      <w:pPr>
        <w:spacing w:after="0"/>
        <w:rPr>
          <w:rFonts w:ascii="Arial" w:eastAsia="Calibri" w:hAnsi="Arial" w:cs="Arial"/>
          <w:i/>
          <w:iCs/>
          <w:sz w:val="24"/>
          <w:szCs w:val="24"/>
          <w:lang w:bidi="en-US"/>
        </w:rPr>
      </w:pPr>
    </w:p>
    <w:p w14:paraId="2CD416B1" w14:textId="7231ACEB"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4. Approval of MMRTAC Minutes</w:t>
      </w:r>
    </w:p>
    <w:p w14:paraId="4B23734A" w14:textId="2DEF2810" w:rsidR="001B6E31" w:rsidRDefault="001B6E31" w:rsidP="001B6E31">
      <w:pPr>
        <w:spacing w:after="0"/>
        <w:rPr>
          <w:rFonts w:ascii="Arial" w:eastAsia="Calibri" w:hAnsi="Arial" w:cs="Arial"/>
          <w:i/>
          <w:iCs/>
          <w:sz w:val="24"/>
          <w:szCs w:val="24"/>
          <w:lang w:bidi="en-US"/>
        </w:rPr>
      </w:pPr>
      <w:r>
        <w:rPr>
          <w:rFonts w:ascii="Arial" w:eastAsia="Calibri" w:hAnsi="Arial" w:cs="Arial"/>
          <w:i/>
          <w:iCs/>
          <w:sz w:val="24"/>
          <w:szCs w:val="24"/>
          <w:lang w:bidi="en-US"/>
        </w:rPr>
        <w:t>Motion made by</w:t>
      </w:r>
      <w:r w:rsidR="00776C5A">
        <w:rPr>
          <w:rFonts w:ascii="Arial" w:eastAsia="Calibri" w:hAnsi="Arial" w:cs="Arial"/>
          <w:i/>
          <w:iCs/>
          <w:sz w:val="24"/>
          <w:szCs w:val="24"/>
          <w:lang w:bidi="en-US"/>
        </w:rPr>
        <w:t xml:space="preserve"> Inaudible</w:t>
      </w:r>
      <w:r>
        <w:rPr>
          <w:rFonts w:ascii="Arial" w:eastAsia="Calibri" w:hAnsi="Arial" w:cs="Arial"/>
          <w:i/>
          <w:iCs/>
          <w:sz w:val="24"/>
          <w:szCs w:val="24"/>
          <w:lang w:bidi="en-US"/>
        </w:rPr>
        <w:t xml:space="preserve"> seconded by </w:t>
      </w:r>
      <w:r w:rsidR="00776C5A">
        <w:rPr>
          <w:rFonts w:ascii="Arial" w:eastAsia="Calibri" w:hAnsi="Arial" w:cs="Arial"/>
          <w:i/>
          <w:iCs/>
          <w:sz w:val="24"/>
          <w:szCs w:val="24"/>
          <w:lang w:bidi="en-US"/>
        </w:rPr>
        <w:t>Inaudible</w:t>
      </w:r>
      <w:r>
        <w:rPr>
          <w:rFonts w:ascii="Arial" w:eastAsia="Calibri" w:hAnsi="Arial" w:cs="Arial"/>
          <w:i/>
          <w:iCs/>
          <w:sz w:val="24"/>
          <w:szCs w:val="24"/>
          <w:lang w:bidi="en-US"/>
        </w:rPr>
        <w:t xml:space="preserve"> to approve the May 2024 MMRTAC meeting minutes.  Motion carried. </w:t>
      </w:r>
    </w:p>
    <w:p w14:paraId="2E9C976C" w14:textId="77777777" w:rsidR="001B6E31" w:rsidRDefault="001B6E31" w:rsidP="001B6E31">
      <w:pPr>
        <w:spacing w:after="0"/>
        <w:rPr>
          <w:rFonts w:ascii="Arial" w:eastAsia="Calibri" w:hAnsi="Arial" w:cs="Arial"/>
          <w:i/>
          <w:iCs/>
          <w:sz w:val="24"/>
          <w:szCs w:val="24"/>
          <w:lang w:bidi="en-US"/>
        </w:rPr>
      </w:pPr>
    </w:p>
    <w:p w14:paraId="1F4316E4" w14:textId="13F06BE3"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5. Old Business</w:t>
      </w:r>
    </w:p>
    <w:p w14:paraId="67D1194E" w14:textId="33B11E15"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A. MMRTAC Applications for Appointments</w:t>
      </w:r>
    </w:p>
    <w:p w14:paraId="0BE7D3CB" w14:textId="773D18FE" w:rsidR="001B6E31" w:rsidRDefault="001B6E31" w:rsidP="001B6E31">
      <w:pPr>
        <w:spacing w:after="0"/>
        <w:rPr>
          <w:rFonts w:ascii="Arial" w:eastAsia="Calibri" w:hAnsi="Arial" w:cs="Arial"/>
          <w:sz w:val="24"/>
          <w:szCs w:val="24"/>
          <w:lang w:bidi="en-US"/>
        </w:rPr>
      </w:pPr>
      <w:r>
        <w:rPr>
          <w:rFonts w:ascii="Arial" w:eastAsia="Calibri" w:hAnsi="Arial" w:cs="Arial"/>
          <w:sz w:val="24"/>
          <w:szCs w:val="24"/>
          <w:lang w:bidi="en-US"/>
        </w:rPr>
        <w:t>Greg Hayes stated that four applications have been processed and approved.  If documentation is missing and needed Hayes will reach out via email.  Hayes will continue to work through appointments and updating memberships.</w:t>
      </w:r>
    </w:p>
    <w:p w14:paraId="2FF00258" w14:textId="77777777" w:rsidR="001B6E31" w:rsidRDefault="001B6E31" w:rsidP="001B6E31">
      <w:pPr>
        <w:spacing w:after="0"/>
        <w:rPr>
          <w:rFonts w:ascii="Arial" w:eastAsia="Calibri" w:hAnsi="Arial" w:cs="Arial"/>
          <w:sz w:val="24"/>
          <w:szCs w:val="24"/>
          <w:lang w:bidi="en-US"/>
        </w:rPr>
      </w:pPr>
    </w:p>
    <w:p w14:paraId="24782726" w14:textId="5E17B9E9"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6. New Business</w:t>
      </w:r>
    </w:p>
    <w:p w14:paraId="7D25E2F5" w14:textId="429FC655" w:rsidR="001B6E31" w:rsidRDefault="001B6E31"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A. 2024 Minnesota State Fair – Stop the Bleed Booth, August 23, 2024</w:t>
      </w:r>
    </w:p>
    <w:p w14:paraId="4046C246" w14:textId="445392B4" w:rsidR="001B6E31" w:rsidRDefault="001B6E31"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Hayes will be setting up the State fair booth early </w:t>
      </w:r>
      <w:r w:rsidR="006B2DC8">
        <w:rPr>
          <w:rFonts w:ascii="Arial" w:eastAsia="Calibri" w:hAnsi="Arial" w:cs="Arial"/>
          <w:sz w:val="24"/>
          <w:szCs w:val="24"/>
          <w:lang w:bidi="en-US"/>
        </w:rPr>
        <w:t xml:space="preserve">morning </w:t>
      </w:r>
      <w:r>
        <w:rPr>
          <w:rFonts w:ascii="Arial" w:eastAsia="Calibri" w:hAnsi="Arial" w:cs="Arial"/>
          <w:sz w:val="24"/>
          <w:szCs w:val="24"/>
          <w:lang w:bidi="en-US"/>
        </w:rPr>
        <w:t xml:space="preserve">on Friday, </w:t>
      </w:r>
      <w:r w:rsidR="006B2DC8">
        <w:rPr>
          <w:rFonts w:ascii="Arial" w:eastAsia="Calibri" w:hAnsi="Arial" w:cs="Arial"/>
          <w:sz w:val="24"/>
          <w:szCs w:val="24"/>
          <w:lang w:bidi="en-US"/>
        </w:rPr>
        <w:t>August 23, 2024.  Updated posters have been ordered for the booth and plenty of tourniquets will be available to give away.  Thank you to everyone volunteering at the booth!</w:t>
      </w:r>
    </w:p>
    <w:p w14:paraId="2697C582" w14:textId="77777777" w:rsidR="006B2DC8" w:rsidRDefault="006B2DC8" w:rsidP="001B6E31">
      <w:pPr>
        <w:spacing w:after="0"/>
        <w:rPr>
          <w:rFonts w:ascii="Arial" w:eastAsia="Calibri" w:hAnsi="Arial" w:cs="Arial"/>
          <w:sz w:val="24"/>
          <w:szCs w:val="24"/>
          <w:lang w:bidi="en-US"/>
        </w:rPr>
      </w:pPr>
    </w:p>
    <w:p w14:paraId="11DCA757" w14:textId="7A630CBD" w:rsidR="006B2DC8" w:rsidRDefault="006B2DC8" w:rsidP="001B6E31">
      <w:pPr>
        <w:spacing w:after="0"/>
        <w:rPr>
          <w:rFonts w:ascii="Arial" w:eastAsia="Calibri" w:hAnsi="Arial" w:cs="Arial"/>
          <w:b/>
          <w:bCs/>
          <w:sz w:val="24"/>
          <w:szCs w:val="24"/>
          <w:lang w:bidi="en-US"/>
        </w:rPr>
      </w:pPr>
      <w:r>
        <w:rPr>
          <w:rFonts w:ascii="Arial" w:eastAsia="Calibri" w:hAnsi="Arial" w:cs="Arial"/>
          <w:b/>
          <w:bCs/>
          <w:sz w:val="24"/>
          <w:szCs w:val="24"/>
          <w:lang w:bidi="en-US"/>
        </w:rPr>
        <w:lastRenderedPageBreak/>
        <w:t>7. Updates</w:t>
      </w:r>
    </w:p>
    <w:p w14:paraId="485BD641" w14:textId="034C0B2F" w:rsidR="006B2DC8" w:rsidRDefault="006B2DC8"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A. STAC Update</w:t>
      </w:r>
    </w:p>
    <w:p w14:paraId="4E8C64F3" w14:textId="70F05347" w:rsidR="006B2DC8" w:rsidRDefault="006B2DC8"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There will be a workgroup on level 3 and 4 criteria to reduce burden of workforce crisis.  RTAC leadership summit will occur in September with a focus on regional data and registry.  Please send your State fair pictures and event photos for future newsletters.  </w:t>
      </w:r>
    </w:p>
    <w:p w14:paraId="6056A59F" w14:textId="77777777" w:rsidR="003A6078" w:rsidRDefault="003A6078" w:rsidP="001B6E31">
      <w:pPr>
        <w:spacing w:after="0"/>
        <w:rPr>
          <w:rFonts w:ascii="Arial" w:eastAsia="Calibri" w:hAnsi="Arial" w:cs="Arial"/>
          <w:sz w:val="24"/>
          <w:szCs w:val="24"/>
          <w:lang w:bidi="en-US"/>
        </w:rPr>
      </w:pPr>
    </w:p>
    <w:p w14:paraId="23BA808E" w14:textId="1B1CF725" w:rsidR="003A6078" w:rsidRDefault="003A6078"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B. Peds Workgroup</w:t>
      </w:r>
    </w:p>
    <w:p w14:paraId="1FBAE8E4" w14:textId="2DCBEC4F" w:rsidR="003A6078" w:rsidRDefault="003A6078"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Extremities will be the next area of focus.  The group will meet quarterly.  If you would like to join, please reach out as they are open to taking additional people.  </w:t>
      </w:r>
    </w:p>
    <w:p w14:paraId="2F5EAC2D" w14:textId="77777777" w:rsidR="003A6078" w:rsidRDefault="003A6078" w:rsidP="001B6E31">
      <w:pPr>
        <w:spacing w:after="0"/>
        <w:rPr>
          <w:rFonts w:ascii="Arial" w:eastAsia="Calibri" w:hAnsi="Arial" w:cs="Arial"/>
          <w:sz w:val="24"/>
          <w:szCs w:val="24"/>
          <w:lang w:bidi="en-US"/>
        </w:rPr>
      </w:pPr>
    </w:p>
    <w:p w14:paraId="3F451577" w14:textId="6D9351D1" w:rsidR="003A6078" w:rsidRDefault="003A6078"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C. Geriatric Workgroup</w:t>
      </w:r>
    </w:p>
    <w:p w14:paraId="47707683" w14:textId="0A81DF64" w:rsidR="003A6078" w:rsidRDefault="003A6078"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The group will be focusing on falls prevention and will be staying on a resource track. </w:t>
      </w:r>
      <w:r w:rsidR="00AC6D7A">
        <w:rPr>
          <w:rFonts w:ascii="Arial" w:eastAsia="Calibri" w:hAnsi="Arial" w:cs="Arial"/>
          <w:sz w:val="24"/>
          <w:szCs w:val="24"/>
          <w:lang w:bidi="en-US"/>
        </w:rPr>
        <w:t xml:space="preserve"> Focusing on evidence-based fall prevention options and classes/discharge resources.  The group is open to taking on more members.  </w:t>
      </w:r>
    </w:p>
    <w:p w14:paraId="1359544E" w14:textId="77777777" w:rsidR="00AC6D7A" w:rsidRDefault="00AC6D7A" w:rsidP="001B6E31">
      <w:pPr>
        <w:spacing w:after="0"/>
        <w:rPr>
          <w:rFonts w:ascii="Arial" w:eastAsia="Calibri" w:hAnsi="Arial" w:cs="Arial"/>
          <w:sz w:val="24"/>
          <w:szCs w:val="24"/>
          <w:lang w:bidi="en-US"/>
        </w:rPr>
      </w:pPr>
    </w:p>
    <w:p w14:paraId="60E9B35B" w14:textId="5430FC9A" w:rsidR="00AC6D7A" w:rsidRDefault="00AC6D7A"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D. MIST Poster</w:t>
      </w:r>
    </w:p>
    <w:p w14:paraId="4340AC2B" w14:textId="4E434BB8" w:rsidR="00AC6D7A" w:rsidRDefault="00AC6D7A" w:rsidP="001B6E31">
      <w:pPr>
        <w:spacing w:after="0"/>
        <w:rPr>
          <w:rFonts w:ascii="Arial" w:eastAsia="Calibri" w:hAnsi="Arial" w:cs="Arial"/>
          <w:sz w:val="24"/>
          <w:szCs w:val="24"/>
          <w:lang w:bidi="en-US"/>
        </w:rPr>
      </w:pPr>
      <w:r>
        <w:rPr>
          <w:rFonts w:ascii="Arial" w:eastAsia="Calibri" w:hAnsi="Arial" w:cs="Arial"/>
          <w:sz w:val="24"/>
          <w:szCs w:val="24"/>
          <w:lang w:bidi="en-US"/>
        </w:rPr>
        <w:t>Hayes stated that he is working on redesigning the MIST poster.  It will have a similar layout/information as the previous version but will look to revamp the colors and graphic.  The new poster will be uploaded to the EMS website when completed and posters will be dispersed upon print.  The goal is to have the MIST format taught and accepted across the Metro.</w:t>
      </w:r>
    </w:p>
    <w:p w14:paraId="0D02420C" w14:textId="77777777" w:rsidR="00AC6D7A" w:rsidRDefault="00AC6D7A" w:rsidP="001B6E31">
      <w:pPr>
        <w:spacing w:after="0"/>
        <w:rPr>
          <w:rFonts w:ascii="Arial" w:eastAsia="Calibri" w:hAnsi="Arial" w:cs="Arial"/>
          <w:sz w:val="24"/>
          <w:szCs w:val="24"/>
          <w:lang w:bidi="en-US"/>
        </w:rPr>
      </w:pPr>
    </w:p>
    <w:p w14:paraId="3460A8B6" w14:textId="34DE5FEC" w:rsidR="00AC6D7A" w:rsidRDefault="00AC6D7A"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E. Stop the Bleed in Schools Training</w:t>
      </w:r>
    </w:p>
    <w:p w14:paraId="1E279066" w14:textId="77777777" w:rsidR="00AC6D7A" w:rsidRDefault="00AC6D7A"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Training has slowly been continuing in different schools across the Metro, with more becoming available hopefully when the new school year begins.  The training has been most popular in schools with medical focused programs and interests.  There is interest in making ‘Stop the Bleed’ mandatory in school through the State.  More discussion will occur and the MESB could be used to further this initiative.  Please send Dr. Gipson and/or Hayes an email of what you have done in schools so he can recognize those efforts in the STAC meeting.   </w:t>
      </w:r>
    </w:p>
    <w:p w14:paraId="72ED9735" w14:textId="77777777" w:rsidR="00AC6D7A" w:rsidRDefault="00AC6D7A" w:rsidP="001B6E31">
      <w:pPr>
        <w:spacing w:after="0"/>
        <w:rPr>
          <w:rFonts w:ascii="Arial" w:eastAsia="Calibri" w:hAnsi="Arial" w:cs="Arial"/>
          <w:sz w:val="24"/>
          <w:szCs w:val="24"/>
          <w:lang w:bidi="en-US"/>
        </w:rPr>
      </w:pPr>
    </w:p>
    <w:p w14:paraId="156599A4" w14:textId="77777777" w:rsidR="00AC6D7A" w:rsidRDefault="00AC6D7A"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F. MMRTAC Resource Documents</w:t>
      </w:r>
    </w:p>
    <w:p w14:paraId="34CD7137" w14:textId="77777777" w:rsidR="00AC6D7A" w:rsidRDefault="00AC6D7A"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There are numerous resources available spanning across decades.  An overall review is needed to decide which are still reliable and which need to be removed as they are outdated.  Please look at the resources and let Hayes know if any need to be removed or updated.  </w:t>
      </w:r>
    </w:p>
    <w:p w14:paraId="00E101A9" w14:textId="77777777" w:rsidR="00AC6D7A" w:rsidRDefault="00AC6D7A" w:rsidP="001B6E31">
      <w:pPr>
        <w:spacing w:after="0"/>
        <w:rPr>
          <w:rFonts w:ascii="Arial" w:eastAsia="Calibri" w:hAnsi="Arial" w:cs="Arial"/>
          <w:sz w:val="24"/>
          <w:szCs w:val="24"/>
          <w:lang w:bidi="en-US"/>
        </w:rPr>
      </w:pPr>
    </w:p>
    <w:p w14:paraId="28841DF8" w14:textId="77777777" w:rsidR="00AC6D7A" w:rsidRDefault="00AC6D7A"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8. Local Updates</w:t>
      </w:r>
    </w:p>
    <w:p w14:paraId="52A83C93" w14:textId="2CAEC78F" w:rsidR="009F02B6" w:rsidRDefault="00B045A9"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A. Response Kit Loans</w:t>
      </w:r>
    </w:p>
    <w:p w14:paraId="21CD1DE6" w14:textId="026D435B" w:rsidR="00B045A9" w:rsidRDefault="00B045A9"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Hayes has response kits at the MESB available to loan for large events.  Please reach out if needed.  </w:t>
      </w:r>
    </w:p>
    <w:p w14:paraId="69C02913" w14:textId="77777777" w:rsidR="00B045A9" w:rsidRDefault="00B045A9" w:rsidP="001B6E31">
      <w:pPr>
        <w:spacing w:after="0"/>
        <w:rPr>
          <w:rFonts w:ascii="Arial" w:eastAsia="Calibri" w:hAnsi="Arial" w:cs="Arial"/>
          <w:sz w:val="24"/>
          <w:szCs w:val="24"/>
          <w:lang w:bidi="en-US"/>
        </w:rPr>
      </w:pPr>
    </w:p>
    <w:p w14:paraId="43A74C17" w14:textId="05BF448F" w:rsidR="00B045A9" w:rsidRDefault="00B045A9"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B. Ophthalmologists</w:t>
      </w:r>
    </w:p>
    <w:p w14:paraId="6A5FD873" w14:textId="07BE88EB" w:rsidR="00B045A9" w:rsidRDefault="00B045A9" w:rsidP="001B6E31">
      <w:pPr>
        <w:spacing w:after="0"/>
        <w:rPr>
          <w:rFonts w:ascii="Arial" w:eastAsia="Calibri" w:hAnsi="Arial" w:cs="Arial"/>
          <w:sz w:val="24"/>
          <w:szCs w:val="24"/>
          <w:lang w:bidi="en-US"/>
        </w:rPr>
      </w:pPr>
      <w:r>
        <w:rPr>
          <w:rFonts w:ascii="Arial" w:eastAsia="Calibri" w:hAnsi="Arial" w:cs="Arial"/>
          <w:sz w:val="24"/>
          <w:szCs w:val="24"/>
          <w:lang w:bidi="en-US"/>
        </w:rPr>
        <w:lastRenderedPageBreak/>
        <w:t>Ophthalmologists are spread thin as they are expected to take all systems calls.  There needs to be a new sustainable solution.</w:t>
      </w:r>
    </w:p>
    <w:p w14:paraId="4CA5FF48" w14:textId="77777777" w:rsidR="00B045A9" w:rsidRDefault="00B045A9" w:rsidP="001B6E31">
      <w:pPr>
        <w:spacing w:after="0"/>
        <w:rPr>
          <w:rFonts w:ascii="Arial" w:eastAsia="Calibri" w:hAnsi="Arial" w:cs="Arial"/>
          <w:sz w:val="24"/>
          <w:szCs w:val="24"/>
          <w:lang w:bidi="en-US"/>
        </w:rPr>
      </w:pPr>
    </w:p>
    <w:p w14:paraId="74C3D194" w14:textId="16348B54" w:rsidR="00B045A9" w:rsidRDefault="00B045A9"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C. Construction Falls</w:t>
      </w:r>
    </w:p>
    <w:p w14:paraId="2579EE88" w14:textId="4CF4935C" w:rsidR="00B045A9" w:rsidRPr="00B045A9" w:rsidRDefault="00B045A9" w:rsidP="001B6E31">
      <w:pPr>
        <w:spacing w:after="0"/>
        <w:rPr>
          <w:rFonts w:ascii="Arial" w:eastAsia="Calibri" w:hAnsi="Arial" w:cs="Arial"/>
          <w:sz w:val="24"/>
          <w:szCs w:val="24"/>
          <w:lang w:bidi="en-US"/>
        </w:rPr>
      </w:pPr>
      <w:r>
        <w:rPr>
          <w:rFonts w:ascii="Arial" w:eastAsia="Calibri" w:hAnsi="Arial" w:cs="Arial"/>
          <w:sz w:val="24"/>
          <w:szCs w:val="24"/>
          <w:lang w:bidi="en-US"/>
        </w:rPr>
        <w:t xml:space="preserve">Construction/Roofing falls seems to be very prevalent during this season.  Data and information could be collected to inform STAC and other agencies.  This could be an RTAC study.  Attempt to possibly contact OSHA depending on data and information collected.  </w:t>
      </w:r>
    </w:p>
    <w:p w14:paraId="02D891B5" w14:textId="77777777" w:rsidR="009F02B6" w:rsidRDefault="009F02B6" w:rsidP="001B6E31">
      <w:pPr>
        <w:spacing w:after="0"/>
        <w:rPr>
          <w:rFonts w:ascii="Arial" w:eastAsia="Calibri" w:hAnsi="Arial" w:cs="Arial"/>
          <w:sz w:val="24"/>
          <w:szCs w:val="24"/>
          <w:lang w:bidi="en-US"/>
        </w:rPr>
      </w:pPr>
    </w:p>
    <w:p w14:paraId="1A811464" w14:textId="77777777" w:rsidR="009F02B6" w:rsidRDefault="009F02B6" w:rsidP="001B6E31">
      <w:pPr>
        <w:spacing w:after="0"/>
        <w:rPr>
          <w:rFonts w:ascii="Arial" w:eastAsia="Calibri" w:hAnsi="Arial" w:cs="Arial"/>
          <w:b/>
          <w:bCs/>
          <w:sz w:val="24"/>
          <w:szCs w:val="24"/>
          <w:lang w:bidi="en-US"/>
        </w:rPr>
      </w:pPr>
      <w:r>
        <w:rPr>
          <w:rFonts w:ascii="Arial" w:eastAsia="Calibri" w:hAnsi="Arial" w:cs="Arial"/>
          <w:b/>
          <w:bCs/>
          <w:sz w:val="24"/>
          <w:szCs w:val="24"/>
          <w:lang w:bidi="en-US"/>
        </w:rPr>
        <w:t>9. Adjourn</w:t>
      </w:r>
    </w:p>
    <w:p w14:paraId="51E1CF48" w14:textId="58DBDA72" w:rsidR="009F02B6" w:rsidRPr="009F02B6" w:rsidRDefault="009F02B6" w:rsidP="009F02B6">
      <w:pPr>
        <w:spacing w:after="0"/>
        <w:rPr>
          <w:rFonts w:ascii="Arial" w:eastAsia="Calibri" w:hAnsi="Arial" w:cs="Arial"/>
          <w:b/>
          <w:bCs/>
          <w:sz w:val="24"/>
          <w:szCs w:val="24"/>
          <w:lang w:bidi="en-US"/>
        </w:rPr>
      </w:pPr>
      <w:r>
        <w:rPr>
          <w:rFonts w:ascii="Arial" w:eastAsia="Calibri" w:hAnsi="Arial" w:cs="Arial"/>
          <w:sz w:val="24"/>
          <w:szCs w:val="24"/>
          <w:lang w:bidi="en-US"/>
        </w:rPr>
        <w:t>The meeting was adjourned at 8:10 a.m.</w:t>
      </w:r>
    </w:p>
    <w:sectPr w:rsidR="009F02B6" w:rsidRPr="009F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977"/>
    <w:multiLevelType w:val="hybridMultilevel"/>
    <w:tmpl w:val="3454C5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D31F9"/>
    <w:multiLevelType w:val="hybridMultilevel"/>
    <w:tmpl w:val="D7E273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A82C4A"/>
    <w:multiLevelType w:val="hybridMultilevel"/>
    <w:tmpl w:val="AEC2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D36A3"/>
    <w:multiLevelType w:val="hybridMultilevel"/>
    <w:tmpl w:val="8F46E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96F1D"/>
    <w:multiLevelType w:val="hybridMultilevel"/>
    <w:tmpl w:val="E534A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562294"/>
    <w:multiLevelType w:val="hybridMultilevel"/>
    <w:tmpl w:val="796A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C77CF"/>
    <w:multiLevelType w:val="hybridMultilevel"/>
    <w:tmpl w:val="C4EC1CA0"/>
    <w:lvl w:ilvl="0" w:tplc="F032306A">
      <w:start w:val="1"/>
      <w:numFmt w:val="upperLetter"/>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10A4D"/>
    <w:multiLevelType w:val="hybridMultilevel"/>
    <w:tmpl w:val="9F96DD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57F33"/>
    <w:multiLevelType w:val="hybridMultilevel"/>
    <w:tmpl w:val="517A1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77084"/>
    <w:multiLevelType w:val="hybridMultilevel"/>
    <w:tmpl w:val="17D828F4"/>
    <w:lvl w:ilvl="0" w:tplc="AF48E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625C9"/>
    <w:multiLevelType w:val="hybridMultilevel"/>
    <w:tmpl w:val="C188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B64FE"/>
    <w:multiLevelType w:val="hybridMultilevel"/>
    <w:tmpl w:val="3FD4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9466C"/>
    <w:multiLevelType w:val="hybridMultilevel"/>
    <w:tmpl w:val="BE7AE60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C6AC4"/>
    <w:multiLevelType w:val="hybridMultilevel"/>
    <w:tmpl w:val="6EBC9720"/>
    <w:lvl w:ilvl="0" w:tplc="BDB41E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A5ED5"/>
    <w:multiLevelType w:val="hybridMultilevel"/>
    <w:tmpl w:val="BAA4BF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E12E19"/>
    <w:multiLevelType w:val="hybridMultilevel"/>
    <w:tmpl w:val="4A421B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565692">
    <w:abstractNumId w:val="1"/>
  </w:num>
  <w:num w:numId="2" w16cid:durableId="369377828">
    <w:abstractNumId w:val="7"/>
  </w:num>
  <w:num w:numId="3" w16cid:durableId="41829656">
    <w:abstractNumId w:val="6"/>
  </w:num>
  <w:num w:numId="4" w16cid:durableId="1965847588">
    <w:abstractNumId w:val="15"/>
  </w:num>
  <w:num w:numId="5" w16cid:durableId="908033861">
    <w:abstractNumId w:val="10"/>
  </w:num>
  <w:num w:numId="6" w16cid:durableId="1515680267">
    <w:abstractNumId w:val="2"/>
  </w:num>
  <w:num w:numId="7" w16cid:durableId="1743873809">
    <w:abstractNumId w:val="8"/>
  </w:num>
  <w:num w:numId="8" w16cid:durableId="10494106">
    <w:abstractNumId w:val="4"/>
  </w:num>
  <w:num w:numId="9" w16cid:durableId="994724096">
    <w:abstractNumId w:val="12"/>
  </w:num>
  <w:num w:numId="10" w16cid:durableId="1476993237">
    <w:abstractNumId w:val="11"/>
  </w:num>
  <w:num w:numId="11" w16cid:durableId="450249769">
    <w:abstractNumId w:val="3"/>
  </w:num>
  <w:num w:numId="12" w16cid:durableId="1358042607">
    <w:abstractNumId w:val="5"/>
  </w:num>
  <w:num w:numId="13" w16cid:durableId="1149135375">
    <w:abstractNumId w:val="0"/>
  </w:num>
  <w:num w:numId="14" w16cid:durableId="1831408386">
    <w:abstractNumId w:val="14"/>
  </w:num>
  <w:num w:numId="15" w16cid:durableId="1127042235">
    <w:abstractNumId w:val="9"/>
  </w:num>
  <w:num w:numId="16" w16cid:durableId="1493178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4E"/>
    <w:rsid w:val="00015476"/>
    <w:rsid w:val="0002648C"/>
    <w:rsid w:val="00032E0A"/>
    <w:rsid w:val="000418CC"/>
    <w:rsid w:val="00045360"/>
    <w:rsid w:val="000A654E"/>
    <w:rsid w:val="000B3A49"/>
    <w:rsid w:val="000C6BDD"/>
    <w:rsid w:val="000E5030"/>
    <w:rsid w:val="000E53B8"/>
    <w:rsid w:val="000F4508"/>
    <w:rsid w:val="00102468"/>
    <w:rsid w:val="001358B1"/>
    <w:rsid w:val="00160166"/>
    <w:rsid w:val="00164072"/>
    <w:rsid w:val="00182E8D"/>
    <w:rsid w:val="00183E38"/>
    <w:rsid w:val="001901A8"/>
    <w:rsid w:val="001B54B8"/>
    <w:rsid w:val="001B6E31"/>
    <w:rsid w:val="001D0759"/>
    <w:rsid w:val="001D17A6"/>
    <w:rsid w:val="001E015F"/>
    <w:rsid w:val="001E5DF1"/>
    <w:rsid w:val="001F72E0"/>
    <w:rsid w:val="00205074"/>
    <w:rsid w:val="0021310A"/>
    <w:rsid w:val="00237608"/>
    <w:rsid w:val="00237C84"/>
    <w:rsid w:val="00255420"/>
    <w:rsid w:val="00272B7B"/>
    <w:rsid w:val="00275A12"/>
    <w:rsid w:val="00282DC3"/>
    <w:rsid w:val="00285619"/>
    <w:rsid w:val="002A08E8"/>
    <w:rsid w:val="002C1A29"/>
    <w:rsid w:val="002C516B"/>
    <w:rsid w:val="002E2D6A"/>
    <w:rsid w:val="002F5436"/>
    <w:rsid w:val="00301C63"/>
    <w:rsid w:val="00310F66"/>
    <w:rsid w:val="00311112"/>
    <w:rsid w:val="00323147"/>
    <w:rsid w:val="00354A14"/>
    <w:rsid w:val="00386B35"/>
    <w:rsid w:val="00387D48"/>
    <w:rsid w:val="003A6078"/>
    <w:rsid w:val="003B0145"/>
    <w:rsid w:val="003C3855"/>
    <w:rsid w:val="003C7EE9"/>
    <w:rsid w:val="003D3927"/>
    <w:rsid w:val="003E0C60"/>
    <w:rsid w:val="003E59F3"/>
    <w:rsid w:val="00401525"/>
    <w:rsid w:val="00442D6E"/>
    <w:rsid w:val="00452EAD"/>
    <w:rsid w:val="004611A6"/>
    <w:rsid w:val="00465851"/>
    <w:rsid w:val="0047031A"/>
    <w:rsid w:val="0048134A"/>
    <w:rsid w:val="00493726"/>
    <w:rsid w:val="004C7384"/>
    <w:rsid w:val="004F5D79"/>
    <w:rsid w:val="00501658"/>
    <w:rsid w:val="0053760D"/>
    <w:rsid w:val="005447E6"/>
    <w:rsid w:val="005801B0"/>
    <w:rsid w:val="00587B96"/>
    <w:rsid w:val="0059100F"/>
    <w:rsid w:val="005A4873"/>
    <w:rsid w:val="005B3676"/>
    <w:rsid w:val="005B7E4F"/>
    <w:rsid w:val="005C1BA6"/>
    <w:rsid w:val="005E06AB"/>
    <w:rsid w:val="005E45F6"/>
    <w:rsid w:val="005E6581"/>
    <w:rsid w:val="005E7271"/>
    <w:rsid w:val="005E7DDF"/>
    <w:rsid w:val="00602A52"/>
    <w:rsid w:val="00621415"/>
    <w:rsid w:val="00622304"/>
    <w:rsid w:val="006251FE"/>
    <w:rsid w:val="00660AFD"/>
    <w:rsid w:val="0066626F"/>
    <w:rsid w:val="00686E53"/>
    <w:rsid w:val="0069181C"/>
    <w:rsid w:val="006A45DC"/>
    <w:rsid w:val="006B2DC8"/>
    <w:rsid w:val="006D7A5D"/>
    <w:rsid w:val="007237E7"/>
    <w:rsid w:val="007276CC"/>
    <w:rsid w:val="00731D2B"/>
    <w:rsid w:val="00741C29"/>
    <w:rsid w:val="00760033"/>
    <w:rsid w:val="00765BE9"/>
    <w:rsid w:val="00776C5A"/>
    <w:rsid w:val="00795D44"/>
    <w:rsid w:val="007968A8"/>
    <w:rsid w:val="007969AE"/>
    <w:rsid w:val="007A19CB"/>
    <w:rsid w:val="007E04BF"/>
    <w:rsid w:val="007E18F5"/>
    <w:rsid w:val="007F2D17"/>
    <w:rsid w:val="007F3D30"/>
    <w:rsid w:val="008278CE"/>
    <w:rsid w:val="008328BB"/>
    <w:rsid w:val="00850239"/>
    <w:rsid w:val="00864336"/>
    <w:rsid w:val="00882CE1"/>
    <w:rsid w:val="0088680A"/>
    <w:rsid w:val="00891041"/>
    <w:rsid w:val="00895B3A"/>
    <w:rsid w:val="008A67BA"/>
    <w:rsid w:val="008A7CF8"/>
    <w:rsid w:val="008C7066"/>
    <w:rsid w:val="008E3F7D"/>
    <w:rsid w:val="00905CD6"/>
    <w:rsid w:val="009279B7"/>
    <w:rsid w:val="00940C57"/>
    <w:rsid w:val="00946212"/>
    <w:rsid w:val="00953DC3"/>
    <w:rsid w:val="0095564B"/>
    <w:rsid w:val="0096404A"/>
    <w:rsid w:val="009679FD"/>
    <w:rsid w:val="00976ED0"/>
    <w:rsid w:val="009B07FA"/>
    <w:rsid w:val="009D0E7E"/>
    <w:rsid w:val="009D7F07"/>
    <w:rsid w:val="009F02B6"/>
    <w:rsid w:val="009F4D64"/>
    <w:rsid w:val="00A7399D"/>
    <w:rsid w:val="00AC43FC"/>
    <w:rsid w:val="00AC6D7A"/>
    <w:rsid w:val="00AE604D"/>
    <w:rsid w:val="00AF2599"/>
    <w:rsid w:val="00B042DA"/>
    <w:rsid w:val="00B045A9"/>
    <w:rsid w:val="00B22921"/>
    <w:rsid w:val="00B2656D"/>
    <w:rsid w:val="00B3512B"/>
    <w:rsid w:val="00B45EFC"/>
    <w:rsid w:val="00B91244"/>
    <w:rsid w:val="00B9230A"/>
    <w:rsid w:val="00BC2973"/>
    <w:rsid w:val="00BD1A1C"/>
    <w:rsid w:val="00BD5179"/>
    <w:rsid w:val="00BF2FFC"/>
    <w:rsid w:val="00BF4C07"/>
    <w:rsid w:val="00C00DA8"/>
    <w:rsid w:val="00C11FC3"/>
    <w:rsid w:val="00C265E7"/>
    <w:rsid w:val="00C31981"/>
    <w:rsid w:val="00C31D0E"/>
    <w:rsid w:val="00C5362C"/>
    <w:rsid w:val="00C56439"/>
    <w:rsid w:val="00C61BC2"/>
    <w:rsid w:val="00C77D50"/>
    <w:rsid w:val="00C902CD"/>
    <w:rsid w:val="00C91A71"/>
    <w:rsid w:val="00C9465D"/>
    <w:rsid w:val="00CB1BFB"/>
    <w:rsid w:val="00CB32C7"/>
    <w:rsid w:val="00CB5A07"/>
    <w:rsid w:val="00CC4543"/>
    <w:rsid w:val="00CC4818"/>
    <w:rsid w:val="00CD1837"/>
    <w:rsid w:val="00CE0130"/>
    <w:rsid w:val="00CE7043"/>
    <w:rsid w:val="00D15265"/>
    <w:rsid w:val="00D4482C"/>
    <w:rsid w:val="00D44D3B"/>
    <w:rsid w:val="00D47AA7"/>
    <w:rsid w:val="00D50D37"/>
    <w:rsid w:val="00D52A8C"/>
    <w:rsid w:val="00D668A3"/>
    <w:rsid w:val="00D978A6"/>
    <w:rsid w:val="00DA3D92"/>
    <w:rsid w:val="00DA68D4"/>
    <w:rsid w:val="00DB4BB2"/>
    <w:rsid w:val="00DC1569"/>
    <w:rsid w:val="00DD5DA7"/>
    <w:rsid w:val="00DE2C8E"/>
    <w:rsid w:val="00DE70B8"/>
    <w:rsid w:val="00DF1600"/>
    <w:rsid w:val="00E33FC9"/>
    <w:rsid w:val="00E36228"/>
    <w:rsid w:val="00E433E6"/>
    <w:rsid w:val="00E50A5C"/>
    <w:rsid w:val="00E76863"/>
    <w:rsid w:val="00E82DCE"/>
    <w:rsid w:val="00EA6DBB"/>
    <w:rsid w:val="00EB2253"/>
    <w:rsid w:val="00EE2DDC"/>
    <w:rsid w:val="00EE5403"/>
    <w:rsid w:val="00F12A83"/>
    <w:rsid w:val="00F22A76"/>
    <w:rsid w:val="00F34740"/>
    <w:rsid w:val="00F3752C"/>
    <w:rsid w:val="00F470CE"/>
    <w:rsid w:val="00F525EA"/>
    <w:rsid w:val="00F666E3"/>
    <w:rsid w:val="00F74903"/>
    <w:rsid w:val="00FB116A"/>
    <w:rsid w:val="00FB6367"/>
    <w:rsid w:val="00FC2292"/>
    <w:rsid w:val="00FD418D"/>
    <w:rsid w:val="00FD4D04"/>
    <w:rsid w:val="00FD579E"/>
    <w:rsid w:val="00FF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F5A7"/>
  <w15:chartTrackingRefBased/>
  <w15:docId w15:val="{1E2C834C-1C2F-476C-A690-5C947A03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9FD"/>
    <w:pPr>
      <w:spacing w:line="240" w:lineRule="auto"/>
      <w:ind w:left="720"/>
      <w:contextualSpacing/>
    </w:pPr>
    <w:rPr>
      <w:rFonts w:ascii="Cambria" w:hAnsi="Cambria"/>
    </w:rPr>
  </w:style>
  <w:style w:type="character" w:styleId="Emphasis">
    <w:name w:val="Emphasis"/>
    <w:basedOn w:val="DefaultParagraphFont"/>
    <w:uiPriority w:val="20"/>
    <w:qFormat/>
    <w:rsid w:val="002A0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mziese@mesb1.onmicrosoft.com</dc:creator>
  <cp:keywords/>
  <dc:description/>
  <cp:lastModifiedBy>Greg Hayes</cp:lastModifiedBy>
  <cp:revision>3</cp:revision>
  <dcterms:created xsi:type="dcterms:W3CDTF">2024-11-12T13:33:00Z</dcterms:created>
  <dcterms:modified xsi:type="dcterms:W3CDTF">2024-11-12T13:34:00Z</dcterms:modified>
</cp:coreProperties>
</file>