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BD59" w14:textId="450CB871" w:rsidR="000A654E" w:rsidRPr="000A654E" w:rsidRDefault="000A654E" w:rsidP="000A654E">
      <w:pPr>
        <w:widowControl w:val="0"/>
        <w:autoSpaceDE w:val="0"/>
        <w:autoSpaceDN w:val="0"/>
        <w:spacing w:before="19" w:after="0" w:line="240" w:lineRule="auto"/>
        <w:ind w:left="1447" w:right="751"/>
        <w:jc w:val="center"/>
        <w:outlineLvl w:val="0"/>
        <w:rPr>
          <w:rFonts w:ascii="Arial" w:eastAsia="Calibri" w:hAnsi="Arial" w:cs="Arial"/>
          <w:b/>
          <w:bCs/>
          <w:sz w:val="28"/>
          <w:szCs w:val="28"/>
          <w:lang w:bidi="en-US"/>
        </w:rPr>
      </w:pPr>
      <w:r w:rsidRPr="000A654E">
        <w:rPr>
          <w:rFonts w:ascii="Arial" w:eastAsia="Calibri" w:hAnsi="Arial" w:cs="Arial"/>
          <w:b/>
          <w:bCs/>
          <w:sz w:val="28"/>
          <w:szCs w:val="28"/>
          <w:lang w:bidi="en-US"/>
        </w:rPr>
        <w:t>Minnesota Metropolitan Regional Trauma Advisory Committee MMRTAC</w:t>
      </w:r>
    </w:p>
    <w:p w14:paraId="2CF24060" w14:textId="1D8B3547" w:rsidR="006B2DC8" w:rsidRDefault="00AA04D7" w:rsidP="00CF6F33">
      <w:pPr>
        <w:widowControl w:val="0"/>
        <w:autoSpaceDE w:val="0"/>
        <w:autoSpaceDN w:val="0"/>
        <w:spacing w:after="0" w:line="240" w:lineRule="auto"/>
        <w:ind w:left="1446" w:right="751"/>
        <w:jc w:val="center"/>
        <w:rPr>
          <w:rFonts w:ascii="Arial" w:eastAsia="Calibri" w:hAnsi="Arial" w:cs="Arial"/>
          <w:b/>
          <w:bCs/>
          <w:sz w:val="24"/>
          <w:szCs w:val="24"/>
          <w:lang w:bidi="en-US"/>
        </w:rPr>
      </w:pPr>
      <w:r>
        <w:rPr>
          <w:rFonts w:ascii="Arial" w:eastAsia="Calibri" w:hAnsi="Arial" w:cs="Arial"/>
          <w:b/>
          <w:sz w:val="24"/>
          <w:szCs w:val="24"/>
          <w:lang w:bidi="en-US"/>
        </w:rPr>
        <w:t>November 20</w:t>
      </w:r>
      <w:r w:rsidR="003802DF">
        <w:rPr>
          <w:rFonts w:ascii="Arial" w:eastAsia="Calibri" w:hAnsi="Arial" w:cs="Arial"/>
          <w:b/>
          <w:sz w:val="24"/>
          <w:szCs w:val="24"/>
          <w:lang w:bidi="en-US"/>
        </w:rPr>
        <w:t>, 2025</w:t>
      </w:r>
      <w:r w:rsidR="000A654E" w:rsidRPr="000A654E">
        <w:rPr>
          <w:rFonts w:ascii="Arial" w:eastAsia="Calibri" w:hAnsi="Arial" w:cs="Arial"/>
          <w:b/>
          <w:sz w:val="24"/>
          <w:szCs w:val="24"/>
          <w:lang w:bidi="en-US"/>
        </w:rPr>
        <w:br/>
      </w:r>
    </w:p>
    <w:p w14:paraId="4D68F8FC" w14:textId="3A56BF36" w:rsidR="00A7399D" w:rsidRDefault="000A654E" w:rsidP="000A654E">
      <w:pPr>
        <w:keepNext/>
        <w:widowControl w:val="0"/>
        <w:autoSpaceDE w:val="0"/>
        <w:autoSpaceDN w:val="0"/>
        <w:spacing w:after="0" w:line="240" w:lineRule="auto"/>
        <w:outlineLvl w:val="1"/>
        <w:rPr>
          <w:rFonts w:ascii="Arial" w:eastAsia="Calibri" w:hAnsi="Arial" w:cs="Arial"/>
          <w:b/>
          <w:bCs/>
          <w:sz w:val="24"/>
          <w:szCs w:val="24"/>
          <w:lang w:bidi="en-US"/>
        </w:rPr>
      </w:pPr>
      <w:r w:rsidRPr="000A654E">
        <w:rPr>
          <w:rFonts w:ascii="Arial" w:eastAsia="Calibri" w:hAnsi="Arial" w:cs="Arial"/>
          <w:b/>
          <w:bCs/>
          <w:sz w:val="24"/>
          <w:szCs w:val="24"/>
          <w:lang w:bidi="en-US"/>
        </w:rPr>
        <w:t>Attendanc</w:t>
      </w:r>
      <w:r w:rsidR="00A7399D">
        <w:rPr>
          <w:rFonts w:ascii="Arial" w:eastAsia="Calibri" w:hAnsi="Arial" w:cs="Arial"/>
          <w:b/>
          <w:bCs/>
          <w:sz w:val="24"/>
          <w:szCs w:val="24"/>
          <w:lang w:bidi="en-US"/>
        </w:rPr>
        <w:t>e</w:t>
      </w:r>
    </w:p>
    <w:p w14:paraId="69482234" w14:textId="0993B1B9" w:rsidR="000A654E" w:rsidRDefault="00935A69" w:rsidP="000A654E">
      <w:pPr>
        <w:spacing w:after="0" w:line="240" w:lineRule="auto"/>
        <w:rPr>
          <w:rFonts w:ascii="Arial" w:eastAsia="Calibri" w:hAnsi="Arial" w:cs="Arial"/>
          <w:sz w:val="24"/>
          <w:szCs w:val="24"/>
          <w:lang w:bidi="en-US"/>
        </w:rPr>
      </w:pPr>
      <w:r>
        <w:rPr>
          <w:rFonts w:ascii="Arial" w:eastAsia="Calibri" w:hAnsi="Arial" w:cs="Arial"/>
          <w:sz w:val="24"/>
          <w:szCs w:val="24"/>
          <w:lang w:bidi="en-US"/>
        </w:rPr>
        <w:t xml:space="preserve">Amanda Anderson, </w:t>
      </w:r>
      <w:r w:rsidR="00FC2DDC">
        <w:rPr>
          <w:rFonts w:ascii="Arial" w:eastAsia="Calibri" w:hAnsi="Arial" w:cs="Arial"/>
          <w:sz w:val="24"/>
          <w:szCs w:val="24"/>
          <w:lang w:bidi="en-US"/>
        </w:rPr>
        <w:t xml:space="preserve">Alison Adams, </w:t>
      </w:r>
      <w:r w:rsidR="00205074">
        <w:rPr>
          <w:rFonts w:ascii="Arial" w:eastAsia="Calibri" w:hAnsi="Arial" w:cs="Arial"/>
          <w:sz w:val="24"/>
          <w:szCs w:val="24"/>
          <w:lang w:bidi="en-US"/>
        </w:rPr>
        <w:t xml:space="preserve">Alyx Bystrom, </w:t>
      </w:r>
      <w:r>
        <w:rPr>
          <w:rFonts w:ascii="Arial" w:eastAsia="Calibri" w:hAnsi="Arial" w:cs="Arial"/>
          <w:sz w:val="24"/>
          <w:szCs w:val="24"/>
          <w:lang w:bidi="en-US"/>
        </w:rPr>
        <w:t xml:space="preserve">Rachelle Damle, </w:t>
      </w:r>
      <w:r w:rsidR="00FC2DDC">
        <w:rPr>
          <w:rFonts w:ascii="Arial" w:eastAsia="Calibri" w:hAnsi="Arial" w:cs="Arial"/>
          <w:sz w:val="24"/>
          <w:szCs w:val="24"/>
          <w:lang w:bidi="en-US"/>
        </w:rPr>
        <w:t xml:space="preserve">Jennifer Deisler, </w:t>
      </w:r>
      <w:r>
        <w:rPr>
          <w:rFonts w:ascii="Arial" w:eastAsia="Calibri" w:hAnsi="Arial" w:cs="Arial"/>
          <w:sz w:val="24"/>
          <w:szCs w:val="24"/>
          <w:lang w:bidi="en-US"/>
        </w:rPr>
        <w:t xml:space="preserve">Scott Edgeworth, </w:t>
      </w:r>
      <w:r w:rsidR="00FC2DDC">
        <w:rPr>
          <w:rFonts w:ascii="Arial" w:eastAsia="Calibri" w:hAnsi="Arial" w:cs="Arial"/>
          <w:sz w:val="24"/>
          <w:szCs w:val="24"/>
          <w:lang w:bidi="en-US"/>
        </w:rPr>
        <w:t xml:space="preserve">Tom Edminson, </w:t>
      </w:r>
      <w:r>
        <w:rPr>
          <w:rFonts w:ascii="Arial" w:eastAsia="Calibri" w:hAnsi="Arial" w:cs="Arial"/>
          <w:sz w:val="24"/>
          <w:szCs w:val="24"/>
          <w:lang w:bidi="en-US"/>
        </w:rPr>
        <w:t xml:space="preserve">Maria, Flor, </w:t>
      </w:r>
      <w:r w:rsidR="00765BE9">
        <w:rPr>
          <w:rFonts w:ascii="Arial" w:eastAsia="Calibri" w:hAnsi="Arial" w:cs="Arial"/>
          <w:sz w:val="24"/>
          <w:szCs w:val="24"/>
          <w:lang w:bidi="en-US"/>
        </w:rPr>
        <w:t xml:space="preserve">Tammy Gallagher, </w:t>
      </w:r>
      <w:r w:rsidR="00A7399D">
        <w:rPr>
          <w:rFonts w:ascii="Arial" w:eastAsia="Calibri" w:hAnsi="Arial" w:cs="Arial"/>
          <w:sz w:val="24"/>
          <w:szCs w:val="24"/>
          <w:lang w:bidi="en-US"/>
        </w:rPr>
        <w:t xml:space="preserve">Jon Gipson, </w:t>
      </w:r>
      <w:r w:rsidR="001B6E31">
        <w:rPr>
          <w:rFonts w:ascii="Arial" w:eastAsia="Calibri" w:hAnsi="Arial" w:cs="Arial"/>
          <w:sz w:val="24"/>
          <w:szCs w:val="24"/>
          <w:lang w:bidi="en-US"/>
        </w:rPr>
        <w:t xml:space="preserve">Mallory Haas, </w:t>
      </w:r>
      <w:r>
        <w:rPr>
          <w:rFonts w:ascii="Arial" w:eastAsia="Calibri" w:hAnsi="Arial" w:cs="Arial"/>
          <w:sz w:val="24"/>
          <w:szCs w:val="24"/>
          <w:lang w:bidi="en-US"/>
        </w:rPr>
        <w:t xml:space="preserve">Nathan Kreykes, Uroghupatei Iyegha, </w:t>
      </w:r>
      <w:r w:rsidR="00946212" w:rsidRPr="005B3676">
        <w:rPr>
          <w:rFonts w:ascii="Arial" w:eastAsia="Calibri" w:hAnsi="Arial" w:cs="Arial"/>
          <w:sz w:val="24"/>
          <w:szCs w:val="24"/>
          <w:lang w:bidi="en-US"/>
        </w:rPr>
        <w:t>Teri Herman</w:t>
      </w:r>
      <w:r w:rsidR="00946212">
        <w:rPr>
          <w:rFonts w:ascii="Arial" w:eastAsia="Calibri" w:hAnsi="Arial" w:cs="Arial"/>
          <w:sz w:val="24"/>
          <w:szCs w:val="24"/>
          <w:lang w:bidi="en-US"/>
        </w:rPr>
        <w:t>,</w:t>
      </w:r>
      <w:r w:rsidR="001B6E31">
        <w:rPr>
          <w:rFonts w:ascii="Arial" w:eastAsia="Calibri" w:hAnsi="Arial" w:cs="Arial"/>
          <w:sz w:val="24"/>
          <w:szCs w:val="24"/>
          <w:lang w:bidi="en-US"/>
        </w:rPr>
        <w:t xml:space="preserve"> Mary Kay Kaiser, </w:t>
      </w:r>
      <w:r w:rsidR="00765BE9">
        <w:rPr>
          <w:rFonts w:ascii="Arial" w:eastAsia="Calibri" w:hAnsi="Arial" w:cs="Arial"/>
          <w:sz w:val="24"/>
          <w:szCs w:val="24"/>
          <w:lang w:bidi="en-US"/>
        </w:rPr>
        <w:t>Karen McLean,</w:t>
      </w:r>
      <w:r w:rsidR="00A7399D">
        <w:rPr>
          <w:rFonts w:ascii="Arial" w:eastAsia="Calibri" w:hAnsi="Arial" w:cs="Arial"/>
          <w:sz w:val="24"/>
          <w:szCs w:val="24"/>
          <w:lang w:bidi="en-US"/>
        </w:rPr>
        <w:t xml:space="preserve"> </w:t>
      </w:r>
      <w:r w:rsidR="00765BE9">
        <w:rPr>
          <w:rFonts w:ascii="Arial" w:eastAsia="Calibri" w:hAnsi="Arial" w:cs="Arial"/>
          <w:sz w:val="24"/>
          <w:szCs w:val="24"/>
          <w:lang w:bidi="en-US"/>
        </w:rPr>
        <w:t>Nancy Nyberg,</w:t>
      </w:r>
      <w:r>
        <w:rPr>
          <w:rFonts w:ascii="Arial" w:eastAsia="Calibri" w:hAnsi="Arial" w:cs="Arial"/>
          <w:sz w:val="24"/>
          <w:szCs w:val="24"/>
          <w:lang w:bidi="en-US"/>
        </w:rPr>
        <w:t xml:space="preserve"> Shannon Onlen, Lisa Pearson, Laura Plasencia, </w:t>
      </w:r>
      <w:r w:rsidR="00A7399D">
        <w:rPr>
          <w:rFonts w:ascii="Arial" w:eastAsia="Calibri" w:hAnsi="Arial" w:cs="Arial"/>
          <w:sz w:val="24"/>
          <w:szCs w:val="24"/>
          <w:lang w:bidi="en-US"/>
        </w:rPr>
        <w:t>Melanie Smalley,</w:t>
      </w:r>
      <w:r>
        <w:rPr>
          <w:rFonts w:ascii="Arial" w:eastAsia="Calibri" w:hAnsi="Arial" w:cs="Arial"/>
          <w:sz w:val="24"/>
          <w:szCs w:val="24"/>
          <w:lang w:bidi="en-US"/>
        </w:rPr>
        <w:t xml:space="preserve"> Anne Snuggerud, </w:t>
      </w:r>
      <w:r w:rsidR="00FC2DDC">
        <w:rPr>
          <w:rFonts w:ascii="Arial" w:eastAsia="Calibri" w:hAnsi="Arial" w:cs="Arial"/>
          <w:sz w:val="24"/>
          <w:szCs w:val="24"/>
          <w:lang w:bidi="en-US"/>
        </w:rPr>
        <w:t xml:space="preserve">Joey Smith, </w:t>
      </w:r>
      <w:r w:rsidR="00A7399D">
        <w:rPr>
          <w:rFonts w:ascii="Arial" w:eastAsia="Calibri" w:hAnsi="Arial" w:cs="Arial"/>
          <w:sz w:val="24"/>
          <w:szCs w:val="24"/>
          <w:lang w:bidi="en-US"/>
        </w:rPr>
        <w:t>Cori Sybrant, Tanda Ta</w:t>
      </w:r>
      <w:r w:rsidR="001B136E">
        <w:rPr>
          <w:rFonts w:ascii="Arial" w:eastAsia="Calibri" w:hAnsi="Arial" w:cs="Arial"/>
          <w:sz w:val="24"/>
          <w:szCs w:val="24"/>
          <w:lang w:bidi="en-US"/>
        </w:rPr>
        <w:t>y</w:t>
      </w:r>
      <w:r w:rsidR="00A7399D">
        <w:rPr>
          <w:rFonts w:ascii="Arial" w:eastAsia="Calibri" w:hAnsi="Arial" w:cs="Arial"/>
          <w:sz w:val="24"/>
          <w:szCs w:val="24"/>
          <w:lang w:bidi="en-US"/>
        </w:rPr>
        <w:t>akley</w:t>
      </w:r>
      <w:r w:rsidR="001B6E31">
        <w:rPr>
          <w:rFonts w:ascii="Arial" w:eastAsia="Calibri" w:hAnsi="Arial" w:cs="Arial"/>
          <w:sz w:val="24"/>
          <w:szCs w:val="24"/>
          <w:lang w:bidi="en-US"/>
        </w:rPr>
        <w:t xml:space="preserve">, </w:t>
      </w:r>
      <w:r w:rsidR="00205074">
        <w:rPr>
          <w:rFonts w:ascii="Arial" w:eastAsia="Calibri" w:hAnsi="Arial" w:cs="Arial"/>
          <w:sz w:val="24"/>
          <w:szCs w:val="24"/>
          <w:lang w:bidi="en-US"/>
        </w:rPr>
        <w:t>Colleen Wood</w:t>
      </w:r>
    </w:p>
    <w:p w14:paraId="6307630A" w14:textId="77777777" w:rsidR="006B2DC8" w:rsidRDefault="006B2DC8" w:rsidP="000A654E">
      <w:pPr>
        <w:spacing w:after="0" w:line="240" w:lineRule="auto"/>
        <w:rPr>
          <w:rFonts w:ascii="Arial" w:eastAsia="Calibri" w:hAnsi="Arial" w:cs="Arial"/>
          <w:b/>
          <w:bCs/>
          <w:sz w:val="24"/>
          <w:szCs w:val="24"/>
          <w:lang w:bidi="en-US"/>
        </w:rPr>
      </w:pPr>
    </w:p>
    <w:p w14:paraId="2AD79CAE" w14:textId="649C80D5" w:rsidR="000A654E" w:rsidRDefault="000A654E" w:rsidP="000A654E">
      <w:pPr>
        <w:spacing w:after="0" w:line="240" w:lineRule="auto"/>
        <w:rPr>
          <w:rFonts w:ascii="Arial" w:eastAsia="Calibri" w:hAnsi="Arial" w:cs="Arial"/>
          <w:sz w:val="24"/>
          <w:szCs w:val="24"/>
          <w:lang w:bidi="en-US"/>
        </w:rPr>
      </w:pPr>
      <w:r w:rsidRPr="000A654E">
        <w:rPr>
          <w:rFonts w:ascii="Arial" w:eastAsia="Calibri" w:hAnsi="Arial" w:cs="Arial"/>
          <w:b/>
          <w:bCs/>
          <w:sz w:val="24"/>
          <w:szCs w:val="24"/>
          <w:lang w:bidi="en-US"/>
        </w:rPr>
        <w:t>Others Present</w:t>
      </w:r>
      <w:r w:rsidRPr="000A654E">
        <w:rPr>
          <w:rFonts w:ascii="Arial" w:eastAsia="Calibri" w:hAnsi="Arial" w:cs="Arial"/>
          <w:b/>
          <w:bCs/>
          <w:sz w:val="24"/>
          <w:szCs w:val="24"/>
          <w:lang w:bidi="en-US"/>
        </w:rPr>
        <w:br/>
      </w:r>
      <w:r w:rsidRPr="000A654E">
        <w:rPr>
          <w:rFonts w:ascii="Arial" w:eastAsia="Calibri" w:hAnsi="Arial" w:cs="Arial"/>
          <w:sz w:val="24"/>
          <w:szCs w:val="24"/>
          <w:lang w:bidi="en-US"/>
        </w:rPr>
        <w:t>Greg Hayes</w:t>
      </w:r>
    </w:p>
    <w:p w14:paraId="7D62ACB4" w14:textId="77777777" w:rsidR="00935A69" w:rsidRDefault="00935A69" w:rsidP="00C61BC2">
      <w:pPr>
        <w:spacing w:after="0" w:line="240" w:lineRule="auto"/>
        <w:rPr>
          <w:rFonts w:ascii="Arial" w:eastAsia="Calibri" w:hAnsi="Arial" w:cs="Arial"/>
          <w:sz w:val="24"/>
          <w:szCs w:val="24"/>
          <w:lang w:bidi="en-US"/>
        </w:rPr>
      </w:pPr>
    </w:p>
    <w:p w14:paraId="05D7E832" w14:textId="77777777" w:rsidR="00935A69" w:rsidRDefault="00935A69" w:rsidP="00C61BC2">
      <w:pPr>
        <w:spacing w:after="0" w:line="240" w:lineRule="auto"/>
        <w:rPr>
          <w:rFonts w:ascii="Arial" w:eastAsia="Calibri" w:hAnsi="Arial" w:cs="Arial"/>
          <w:sz w:val="24"/>
          <w:szCs w:val="24"/>
          <w:lang w:bidi="en-US"/>
        </w:rPr>
      </w:pPr>
    </w:p>
    <w:p w14:paraId="54507056" w14:textId="77777777" w:rsidR="00BB053A" w:rsidRDefault="00BB053A" w:rsidP="00BB053A">
      <w:pPr>
        <w:spacing w:after="0"/>
        <w:rPr>
          <w:rFonts w:ascii="Arial" w:eastAsia="Calibri" w:hAnsi="Arial" w:cs="Arial"/>
          <w:b/>
          <w:bCs/>
          <w:sz w:val="24"/>
          <w:szCs w:val="24"/>
          <w:lang w:bidi="en-US"/>
        </w:rPr>
      </w:pPr>
      <w:r w:rsidRPr="00BB053A">
        <w:rPr>
          <w:rFonts w:ascii="Arial" w:eastAsia="Calibri" w:hAnsi="Arial" w:cs="Arial"/>
          <w:b/>
          <w:bCs/>
          <w:sz w:val="24"/>
          <w:szCs w:val="24"/>
          <w:lang w:bidi="en-US"/>
        </w:rPr>
        <w:t>1.</w:t>
      </w:r>
      <w:r>
        <w:rPr>
          <w:rFonts w:ascii="Arial" w:eastAsia="Calibri" w:hAnsi="Arial" w:cs="Arial"/>
          <w:sz w:val="24"/>
          <w:szCs w:val="24"/>
          <w:lang w:bidi="en-US"/>
        </w:rPr>
        <w:t xml:space="preserve"> </w:t>
      </w:r>
      <w:r>
        <w:rPr>
          <w:rFonts w:ascii="Arial" w:eastAsia="Calibri" w:hAnsi="Arial" w:cs="Arial"/>
          <w:b/>
          <w:bCs/>
          <w:sz w:val="24"/>
          <w:szCs w:val="24"/>
          <w:lang w:bidi="en-US"/>
        </w:rPr>
        <w:t>Call to Order</w:t>
      </w:r>
    </w:p>
    <w:p w14:paraId="68776A09" w14:textId="712DAF97" w:rsidR="00BB053A" w:rsidRDefault="00BB053A" w:rsidP="00BB053A">
      <w:pPr>
        <w:spacing w:after="0"/>
        <w:rPr>
          <w:rFonts w:ascii="Arial" w:eastAsia="Calibri" w:hAnsi="Arial" w:cs="Arial"/>
          <w:sz w:val="24"/>
          <w:szCs w:val="24"/>
          <w:lang w:bidi="en-US"/>
        </w:rPr>
      </w:pPr>
      <w:r>
        <w:rPr>
          <w:rFonts w:ascii="Arial" w:eastAsia="Calibri" w:hAnsi="Arial" w:cs="Arial"/>
          <w:sz w:val="24"/>
          <w:szCs w:val="24"/>
          <w:lang w:bidi="en-US"/>
        </w:rPr>
        <w:t>The meeting was called to order at 7:0</w:t>
      </w:r>
      <w:r w:rsidR="00AA04D7">
        <w:rPr>
          <w:rFonts w:ascii="Arial" w:eastAsia="Calibri" w:hAnsi="Arial" w:cs="Arial"/>
          <w:sz w:val="24"/>
          <w:szCs w:val="24"/>
          <w:lang w:bidi="en-US"/>
        </w:rPr>
        <w:t>3</w:t>
      </w:r>
      <w:r>
        <w:rPr>
          <w:rFonts w:ascii="Arial" w:eastAsia="Calibri" w:hAnsi="Arial" w:cs="Arial"/>
          <w:sz w:val="24"/>
          <w:szCs w:val="24"/>
          <w:lang w:bidi="en-US"/>
        </w:rPr>
        <w:t xml:space="preserve"> a.m.</w:t>
      </w:r>
    </w:p>
    <w:p w14:paraId="50E0D88F" w14:textId="77777777" w:rsidR="00BB053A" w:rsidRDefault="00BB053A" w:rsidP="00BB053A">
      <w:pPr>
        <w:spacing w:after="0"/>
        <w:rPr>
          <w:rFonts w:ascii="Arial" w:eastAsia="Calibri" w:hAnsi="Arial" w:cs="Arial"/>
          <w:sz w:val="24"/>
          <w:szCs w:val="24"/>
          <w:lang w:bidi="en-US"/>
        </w:rPr>
      </w:pPr>
    </w:p>
    <w:p w14:paraId="2DE9A547" w14:textId="77777777" w:rsidR="00BB053A"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2. Roll Call</w:t>
      </w:r>
    </w:p>
    <w:p w14:paraId="601B5E21" w14:textId="1CE732D1" w:rsidR="00BB053A" w:rsidRDefault="00BB053A" w:rsidP="00BB053A">
      <w:pPr>
        <w:spacing w:after="0"/>
        <w:rPr>
          <w:rFonts w:ascii="Arial" w:eastAsia="Calibri" w:hAnsi="Arial" w:cs="Arial"/>
          <w:sz w:val="24"/>
          <w:szCs w:val="24"/>
          <w:lang w:bidi="en-US"/>
        </w:rPr>
      </w:pPr>
      <w:r>
        <w:rPr>
          <w:rFonts w:ascii="Arial" w:eastAsia="Calibri" w:hAnsi="Arial" w:cs="Arial"/>
          <w:sz w:val="24"/>
          <w:szCs w:val="24"/>
          <w:lang w:bidi="en-US"/>
        </w:rPr>
        <w:t>Roll call occurred</w:t>
      </w:r>
      <w:r w:rsidR="003802DF">
        <w:rPr>
          <w:rFonts w:ascii="Arial" w:eastAsia="Calibri" w:hAnsi="Arial" w:cs="Arial"/>
          <w:sz w:val="24"/>
          <w:szCs w:val="24"/>
          <w:lang w:bidi="en-US"/>
        </w:rPr>
        <w:t xml:space="preserve"> by Dr Gipson.</w:t>
      </w:r>
      <w:r>
        <w:rPr>
          <w:rFonts w:ascii="Arial" w:eastAsia="Calibri" w:hAnsi="Arial" w:cs="Arial"/>
          <w:sz w:val="24"/>
          <w:szCs w:val="24"/>
          <w:lang w:bidi="en-US"/>
        </w:rPr>
        <w:t xml:space="preserve">  </w:t>
      </w:r>
    </w:p>
    <w:p w14:paraId="62ECC990" w14:textId="77777777" w:rsidR="00BB053A" w:rsidRDefault="00BB053A" w:rsidP="00BB053A">
      <w:pPr>
        <w:spacing w:after="0"/>
        <w:rPr>
          <w:rFonts w:ascii="Arial" w:eastAsia="Calibri" w:hAnsi="Arial" w:cs="Arial"/>
          <w:sz w:val="24"/>
          <w:szCs w:val="24"/>
          <w:lang w:bidi="en-US"/>
        </w:rPr>
      </w:pPr>
    </w:p>
    <w:p w14:paraId="7260829C" w14:textId="77777777" w:rsidR="00BB053A"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3. Approval of Agenda</w:t>
      </w:r>
    </w:p>
    <w:p w14:paraId="58AF73C9" w14:textId="4E615EB0" w:rsidR="00BB053A" w:rsidRDefault="00BB053A" w:rsidP="00BB053A">
      <w:pPr>
        <w:spacing w:after="0"/>
        <w:rPr>
          <w:rFonts w:ascii="Arial" w:eastAsia="Calibri" w:hAnsi="Arial" w:cs="Arial"/>
          <w:sz w:val="24"/>
          <w:szCs w:val="24"/>
          <w:lang w:bidi="en-US"/>
        </w:rPr>
      </w:pPr>
      <w:r>
        <w:rPr>
          <w:rFonts w:ascii="Arial" w:eastAsia="Calibri" w:hAnsi="Arial" w:cs="Arial"/>
          <w:i/>
          <w:iCs/>
          <w:sz w:val="24"/>
          <w:szCs w:val="24"/>
          <w:lang w:bidi="en-US"/>
        </w:rPr>
        <w:t>Motion made by</w:t>
      </w:r>
      <w:r w:rsidR="00914C19">
        <w:rPr>
          <w:rFonts w:ascii="Arial" w:eastAsia="Calibri" w:hAnsi="Arial" w:cs="Arial"/>
          <w:i/>
          <w:iCs/>
          <w:sz w:val="24"/>
          <w:szCs w:val="24"/>
          <w:lang w:bidi="en-US"/>
        </w:rPr>
        <w:t xml:space="preserve"> Dr Gipson</w:t>
      </w:r>
      <w:r>
        <w:rPr>
          <w:rFonts w:ascii="Arial" w:eastAsia="Calibri" w:hAnsi="Arial" w:cs="Arial"/>
          <w:i/>
          <w:iCs/>
          <w:sz w:val="24"/>
          <w:szCs w:val="24"/>
          <w:lang w:bidi="en-US"/>
        </w:rPr>
        <w:t xml:space="preserve">, seconded </w:t>
      </w:r>
      <w:r w:rsidRPr="00B037AD">
        <w:rPr>
          <w:rFonts w:ascii="Arial" w:eastAsia="Calibri" w:hAnsi="Arial" w:cs="Arial"/>
          <w:i/>
          <w:iCs/>
          <w:sz w:val="24"/>
          <w:szCs w:val="24"/>
          <w:lang w:bidi="en-US"/>
        </w:rPr>
        <w:t xml:space="preserve">by </w:t>
      </w:r>
      <w:r w:rsidR="00914C19">
        <w:rPr>
          <w:rFonts w:ascii="Arial" w:eastAsia="Calibri" w:hAnsi="Arial" w:cs="Arial"/>
          <w:i/>
          <w:iCs/>
          <w:sz w:val="24"/>
          <w:szCs w:val="24"/>
          <w:lang w:bidi="en-US"/>
        </w:rPr>
        <w:t xml:space="preserve"> </w:t>
      </w:r>
      <w:r w:rsidR="00580CF5">
        <w:rPr>
          <w:rFonts w:ascii="Arial" w:eastAsia="Calibri" w:hAnsi="Arial" w:cs="Arial"/>
          <w:i/>
          <w:iCs/>
          <w:sz w:val="24"/>
          <w:szCs w:val="24"/>
          <w:lang w:bidi="en-US"/>
        </w:rPr>
        <w:t>[inaudible]</w:t>
      </w:r>
      <w:r w:rsidR="00914C19">
        <w:rPr>
          <w:rFonts w:ascii="Arial" w:eastAsia="Calibri" w:hAnsi="Arial" w:cs="Arial"/>
          <w:i/>
          <w:iCs/>
          <w:sz w:val="24"/>
          <w:szCs w:val="24"/>
          <w:lang w:bidi="en-US"/>
        </w:rPr>
        <w:t xml:space="preserve">  </w:t>
      </w:r>
      <w:r>
        <w:rPr>
          <w:rFonts w:ascii="Arial" w:eastAsia="Calibri" w:hAnsi="Arial" w:cs="Arial"/>
          <w:i/>
          <w:iCs/>
          <w:sz w:val="24"/>
          <w:szCs w:val="24"/>
          <w:lang w:bidi="en-US"/>
        </w:rPr>
        <w:t>to approve the</w:t>
      </w:r>
      <w:r w:rsidR="00AA04D7">
        <w:rPr>
          <w:rFonts w:ascii="Arial" w:eastAsia="Calibri" w:hAnsi="Arial" w:cs="Arial"/>
          <w:i/>
          <w:iCs/>
          <w:sz w:val="24"/>
          <w:szCs w:val="24"/>
          <w:lang w:bidi="en-US"/>
        </w:rPr>
        <w:t xml:space="preserve"> November</w:t>
      </w:r>
      <w:r w:rsidR="003802DF">
        <w:rPr>
          <w:rFonts w:ascii="Arial" w:eastAsia="Calibri" w:hAnsi="Arial" w:cs="Arial"/>
          <w:i/>
          <w:iCs/>
          <w:sz w:val="24"/>
          <w:szCs w:val="24"/>
          <w:lang w:bidi="en-US"/>
        </w:rPr>
        <w:t xml:space="preserve"> 2025</w:t>
      </w:r>
      <w:r>
        <w:rPr>
          <w:rFonts w:ascii="Arial" w:eastAsia="Calibri" w:hAnsi="Arial" w:cs="Arial"/>
          <w:i/>
          <w:iCs/>
          <w:sz w:val="24"/>
          <w:szCs w:val="24"/>
          <w:lang w:bidi="en-US"/>
        </w:rPr>
        <w:t xml:space="preserve"> MMRTAC meeting agenda.  Motion carried. </w:t>
      </w:r>
      <w:r w:rsidR="007276CC" w:rsidRPr="00BB053A">
        <w:rPr>
          <w:rFonts w:ascii="Arial" w:eastAsia="Calibri" w:hAnsi="Arial" w:cs="Arial"/>
          <w:sz w:val="24"/>
          <w:szCs w:val="24"/>
          <w:lang w:bidi="en-US"/>
        </w:rPr>
        <w:t xml:space="preserve">  </w:t>
      </w:r>
    </w:p>
    <w:p w14:paraId="519868B7" w14:textId="77777777" w:rsidR="00BB053A" w:rsidRDefault="00BB053A" w:rsidP="00BB053A">
      <w:pPr>
        <w:spacing w:after="0"/>
        <w:rPr>
          <w:rFonts w:ascii="Arial" w:eastAsia="Calibri" w:hAnsi="Arial" w:cs="Arial"/>
          <w:sz w:val="24"/>
          <w:szCs w:val="24"/>
          <w:lang w:bidi="en-US"/>
        </w:rPr>
      </w:pPr>
    </w:p>
    <w:p w14:paraId="4F993705" w14:textId="77777777" w:rsidR="00BB053A"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 xml:space="preserve">4. Approval of Minutes </w:t>
      </w:r>
    </w:p>
    <w:p w14:paraId="60D38BDF" w14:textId="57CD9D14" w:rsidR="00AE578E" w:rsidRDefault="00AE578E" w:rsidP="00AE578E">
      <w:pPr>
        <w:spacing w:after="0"/>
        <w:rPr>
          <w:rFonts w:ascii="Arial" w:eastAsia="Calibri" w:hAnsi="Arial" w:cs="Arial"/>
          <w:sz w:val="24"/>
          <w:szCs w:val="24"/>
          <w:lang w:bidi="en-US"/>
        </w:rPr>
      </w:pPr>
      <w:r>
        <w:rPr>
          <w:rFonts w:ascii="Arial" w:eastAsia="Calibri" w:hAnsi="Arial" w:cs="Arial"/>
          <w:i/>
          <w:iCs/>
          <w:sz w:val="24"/>
          <w:szCs w:val="24"/>
          <w:lang w:bidi="en-US"/>
        </w:rPr>
        <w:t xml:space="preserve">Motion made by </w:t>
      </w:r>
      <w:r w:rsidR="00914C19">
        <w:rPr>
          <w:rFonts w:ascii="Arial" w:eastAsia="Calibri" w:hAnsi="Arial" w:cs="Arial"/>
          <w:i/>
          <w:iCs/>
          <w:sz w:val="24"/>
          <w:szCs w:val="24"/>
          <w:lang w:bidi="en-US"/>
        </w:rPr>
        <w:t xml:space="preserve"> </w:t>
      </w:r>
      <w:proofErr w:type="spellStart"/>
      <w:r w:rsidR="00AA04D7">
        <w:rPr>
          <w:rFonts w:ascii="Arial" w:eastAsia="Calibri" w:hAnsi="Arial" w:cs="Arial"/>
          <w:i/>
          <w:iCs/>
          <w:sz w:val="24"/>
          <w:szCs w:val="24"/>
          <w:lang w:bidi="en-US"/>
        </w:rPr>
        <w:t>Sybrany</w:t>
      </w:r>
      <w:proofErr w:type="spellEnd"/>
      <w:r w:rsidR="00914C19">
        <w:rPr>
          <w:rFonts w:ascii="Arial" w:eastAsia="Calibri" w:hAnsi="Arial" w:cs="Arial"/>
          <w:i/>
          <w:iCs/>
          <w:sz w:val="24"/>
          <w:szCs w:val="24"/>
          <w:lang w:bidi="en-US"/>
        </w:rPr>
        <w:t xml:space="preserve"> </w:t>
      </w:r>
      <w:r>
        <w:rPr>
          <w:rFonts w:ascii="Arial" w:eastAsia="Calibri" w:hAnsi="Arial" w:cs="Arial"/>
          <w:i/>
          <w:iCs/>
          <w:sz w:val="24"/>
          <w:szCs w:val="24"/>
          <w:lang w:bidi="en-US"/>
        </w:rPr>
        <w:t xml:space="preserve">, seconded </w:t>
      </w:r>
      <w:r w:rsidRPr="00B037AD">
        <w:rPr>
          <w:rFonts w:ascii="Arial" w:eastAsia="Calibri" w:hAnsi="Arial" w:cs="Arial"/>
          <w:i/>
          <w:iCs/>
          <w:sz w:val="24"/>
          <w:szCs w:val="24"/>
          <w:lang w:bidi="en-US"/>
        </w:rPr>
        <w:t xml:space="preserve">by </w:t>
      </w:r>
      <w:r w:rsidR="00914C19">
        <w:rPr>
          <w:rFonts w:ascii="Arial" w:eastAsia="Calibri" w:hAnsi="Arial" w:cs="Arial"/>
          <w:i/>
          <w:iCs/>
          <w:sz w:val="24"/>
          <w:szCs w:val="24"/>
          <w:lang w:bidi="en-US"/>
        </w:rPr>
        <w:t xml:space="preserve"> </w:t>
      </w:r>
      <w:r w:rsidR="00AA04D7">
        <w:rPr>
          <w:rFonts w:ascii="Arial" w:eastAsia="Calibri" w:hAnsi="Arial" w:cs="Arial"/>
          <w:i/>
          <w:iCs/>
          <w:sz w:val="24"/>
          <w:szCs w:val="24"/>
          <w:lang w:bidi="en-US"/>
        </w:rPr>
        <w:t>Gipson</w:t>
      </w:r>
      <w:r w:rsidR="00914C19">
        <w:rPr>
          <w:rFonts w:ascii="Arial" w:eastAsia="Calibri" w:hAnsi="Arial" w:cs="Arial"/>
          <w:i/>
          <w:iCs/>
          <w:sz w:val="24"/>
          <w:szCs w:val="24"/>
          <w:lang w:bidi="en-US"/>
        </w:rPr>
        <w:t xml:space="preserve"> </w:t>
      </w:r>
      <w:r>
        <w:rPr>
          <w:rFonts w:ascii="Arial" w:eastAsia="Calibri" w:hAnsi="Arial" w:cs="Arial"/>
          <w:i/>
          <w:iCs/>
          <w:sz w:val="24"/>
          <w:szCs w:val="24"/>
          <w:lang w:bidi="en-US"/>
        </w:rPr>
        <w:t xml:space="preserve">to approve the </w:t>
      </w:r>
      <w:r w:rsidR="00AA04D7">
        <w:rPr>
          <w:rFonts w:ascii="Arial" w:eastAsia="Calibri" w:hAnsi="Arial" w:cs="Arial"/>
          <w:i/>
          <w:iCs/>
          <w:sz w:val="24"/>
          <w:szCs w:val="24"/>
          <w:lang w:bidi="en-US"/>
        </w:rPr>
        <w:t>May</w:t>
      </w:r>
      <w:r>
        <w:rPr>
          <w:rFonts w:ascii="Arial" w:eastAsia="Calibri" w:hAnsi="Arial" w:cs="Arial"/>
          <w:i/>
          <w:iCs/>
          <w:sz w:val="24"/>
          <w:szCs w:val="24"/>
          <w:lang w:bidi="en-US"/>
        </w:rPr>
        <w:t xml:space="preserve"> 2025 MMRTAC meeting </w:t>
      </w:r>
      <w:r w:rsidR="00914C19">
        <w:rPr>
          <w:rFonts w:ascii="Arial" w:eastAsia="Calibri" w:hAnsi="Arial" w:cs="Arial"/>
          <w:i/>
          <w:iCs/>
          <w:sz w:val="24"/>
          <w:szCs w:val="24"/>
          <w:lang w:bidi="en-US"/>
        </w:rPr>
        <w:t>minutes</w:t>
      </w:r>
      <w:r>
        <w:rPr>
          <w:rFonts w:ascii="Arial" w:eastAsia="Calibri" w:hAnsi="Arial" w:cs="Arial"/>
          <w:i/>
          <w:iCs/>
          <w:sz w:val="24"/>
          <w:szCs w:val="24"/>
          <w:lang w:bidi="en-US"/>
        </w:rPr>
        <w:t xml:space="preserve">.  Motion carried. </w:t>
      </w:r>
      <w:r w:rsidRPr="00BB053A">
        <w:rPr>
          <w:rFonts w:ascii="Arial" w:eastAsia="Calibri" w:hAnsi="Arial" w:cs="Arial"/>
          <w:sz w:val="24"/>
          <w:szCs w:val="24"/>
          <w:lang w:bidi="en-US"/>
        </w:rPr>
        <w:t xml:space="preserve">  </w:t>
      </w:r>
    </w:p>
    <w:p w14:paraId="435DC1C3" w14:textId="77777777" w:rsidR="00AE578E" w:rsidRDefault="00AE578E" w:rsidP="00BB053A">
      <w:pPr>
        <w:spacing w:after="0"/>
        <w:rPr>
          <w:rFonts w:ascii="Arial" w:eastAsia="Calibri" w:hAnsi="Arial" w:cs="Arial"/>
          <w:b/>
          <w:bCs/>
          <w:sz w:val="24"/>
          <w:szCs w:val="24"/>
          <w:lang w:bidi="en-US"/>
        </w:rPr>
      </w:pPr>
    </w:p>
    <w:p w14:paraId="2C6FFFD1" w14:textId="4E97335D" w:rsidR="00AA04D7" w:rsidRDefault="00BB053A"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 xml:space="preserve">5. </w:t>
      </w:r>
      <w:r w:rsidR="00AA04D7">
        <w:rPr>
          <w:rFonts w:ascii="Arial" w:eastAsia="Calibri" w:hAnsi="Arial" w:cs="Arial"/>
          <w:b/>
          <w:bCs/>
          <w:sz w:val="24"/>
          <w:szCs w:val="24"/>
          <w:lang w:bidi="en-US"/>
        </w:rPr>
        <w:t>TXA 2gm bolus update</w:t>
      </w:r>
    </w:p>
    <w:p w14:paraId="15C1F15F" w14:textId="77777777" w:rsidR="000416DD" w:rsidRDefault="000416DD"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Updates by Hennepin- </w:t>
      </w:r>
      <w:r w:rsidR="00AA04D7" w:rsidRPr="00AA04D7">
        <w:rPr>
          <w:rFonts w:ascii="Arial" w:eastAsia="Calibri" w:hAnsi="Arial" w:cs="Arial"/>
          <w:sz w:val="24"/>
          <w:szCs w:val="24"/>
          <w:lang w:bidi="en-US"/>
        </w:rPr>
        <w:t>65% of the doses given were 2g, IV access.  No adverse actions</w:t>
      </w:r>
      <w:r w:rsidR="00AA04D7">
        <w:rPr>
          <w:rFonts w:ascii="Arial" w:eastAsia="Calibri" w:hAnsi="Arial" w:cs="Arial"/>
          <w:sz w:val="24"/>
          <w:szCs w:val="24"/>
          <w:lang w:bidi="en-US"/>
        </w:rPr>
        <w:t xml:space="preserve">.  The whole blood in the field by EMS a new QI project will be developed.  </w:t>
      </w:r>
      <w:r>
        <w:rPr>
          <w:rFonts w:ascii="Arial" w:eastAsia="Calibri" w:hAnsi="Arial" w:cs="Arial"/>
          <w:sz w:val="24"/>
          <w:szCs w:val="24"/>
          <w:lang w:bidi="en-US"/>
        </w:rPr>
        <w:t xml:space="preserve">Now position statement regarding TXA with the 2g bolus option.  </w:t>
      </w:r>
      <w:r w:rsidR="00AA04D7" w:rsidRPr="00AA04D7">
        <w:rPr>
          <w:rFonts w:ascii="Arial" w:eastAsia="Calibri" w:hAnsi="Arial" w:cs="Arial"/>
          <w:sz w:val="24"/>
          <w:szCs w:val="24"/>
          <w:lang w:bidi="en-US"/>
        </w:rPr>
        <w:t xml:space="preserve"> </w:t>
      </w:r>
      <w:proofErr w:type="spellStart"/>
      <w:r>
        <w:rPr>
          <w:rFonts w:ascii="Arial" w:eastAsia="Calibri" w:hAnsi="Arial" w:cs="Arial"/>
          <w:sz w:val="24"/>
          <w:szCs w:val="24"/>
          <w:lang w:bidi="en-US"/>
        </w:rPr>
        <w:t>Henneping</w:t>
      </w:r>
      <w:proofErr w:type="spellEnd"/>
      <w:r>
        <w:rPr>
          <w:rFonts w:ascii="Arial" w:eastAsia="Calibri" w:hAnsi="Arial" w:cs="Arial"/>
          <w:sz w:val="24"/>
          <w:szCs w:val="24"/>
          <w:lang w:bidi="en-US"/>
        </w:rPr>
        <w:t xml:space="preserve"> EMS has used whole blood 12 times.  Update given by Greg on current use within EMS and some of how agencies are adjusting based on </w:t>
      </w:r>
      <w:proofErr w:type="spellStart"/>
      <w:r>
        <w:rPr>
          <w:rFonts w:ascii="Arial" w:eastAsia="Calibri" w:hAnsi="Arial" w:cs="Arial"/>
          <w:sz w:val="24"/>
          <w:szCs w:val="24"/>
          <w:lang w:bidi="en-US"/>
        </w:rPr>
        <w:t>proxity</w:t>
      </w:r>
      <w:proofErr w:type="spellEnd"/>
      <w:r>
        <w:rPr>
          <w:rFonts w:ascii="Arial" w:eastAsia="Calibri" w:hAnsi="Arial" w:cs="Arial"/>
          <w:sz w:val="24"/>
          <w:szCs w:val="24"/>
          <w:lang w:bidi="en-US"/>
        </w:rPr>
        <w:t xml:space="preserve"> to a trauma center. </w:t>
      </w:r>
    </w:p>
    <w:p w14:paraId="0ACA97FE" w14:textId="77777777" w:rsidR="000416DD" w:rsidRDefault="000416DD" w:rsidP="00BB053A">
      <w:pPr>
        <w:spacing w:after="0"/>
        <w:rPr>
          <w:rFonts w:ascii="Arial" w:eastAsia="Calibri" w:hAnsi="Arial" w:cs="Arial"/>
          <w:sz w:val="24"/>
          <w:szCs w:val="24"/>
          <w:lang w:bidi="en-US"/>
        </w:rPr>
      </w:pPr>
    </w:p>
    <w:p w14:paraId="54AA3AB0" w14:textId="42BBDCC7" w:rsidR="00AA04D7" w:rsidRDefault="000416DD" w:rsidP="00BB053A">
      <w:pPr>
        <w:spacing w:after="0"/>
        <w:rPr>
          <w:rFonts w:ascii="Arial" w:eastAsia="Calibri" w:hAnsi="Arial" w:cs="Arial"/>
          <w:sz w:val="24"/>
          <w:szCs w:val="24"/>
          <w:lang w:bidi="en-US"/>
        </w:rPr>
      </w:pPr>
      <w:r>
        <w:rPr>
          <w:rFonts w:ascii="Arial" w:eastAsia="Calibri" w:hAnsi="Arial" w:cs="Arial"/>
          <w:b/>
          <w:bCs/>
          <w:sz w:val="24"/>
          <w:szCs w:val="24"/>
          <w:lang w:bidi="en-US"/>
        </w:rPr>
        <w:t xml:space="preserve">6. </w:t>
      </w:r>
      <w:r w:rsidRPr="000416DD">
        <w:rPr>
          <w:rFonts w:ascii="Arial" w:eastAsia="Calibri" w:hAnsi="Arial" w:cs="Arial"/>
          <w:b/>
          <w:bCs/>
          <w:sz w:val="24"/>
          <w:szCs w:val="24"/>
          <w:lang w:bidi="en-US"/>
        </w:rPr>
        <w:t>Whole blood in Peds</w:t>
      </w:r>
      <w:r>
        <w:rPr>
          <w:rFonts w:ascii="Arial" w:eastAsia="Calibri" w:hAnsi="Arial" w:cs="Arial"/>
          <w:sz w:val="24"/>
          <w:szCs w:val="24"/>
          <w:lang w:bidi="en-US"/>
        </w:rPr>
        <w:t xml:space="preserve">- Item brought up by North to open the discussion.  Masonic has been utilizing it for cardiac. Hennepin will be </w:t>
      </w:r>
      <w:r w:rsidR="00D11353">
        <w:rPr>
          <w:rFonts w:ascii="Arial" w:eastAsia="Calibri" w:hAnsi="Arial" w:cs="Arial"/>
          <w:sz w:val="24"/>
          <w:szCs w:val="24"/>
          <w:lang w:bidi="en-US"/>
        </w:rPr>
        <w:t>utilized</w:t>
      </w:r>
      <w:r>
        <w:rPr>
          <w:rFonts w:ascii="Arial" w:eastAsia="Calibri" w:hAnsi="Arial" w:cs="Arial"/>
          <w:sz w:val="24"/>
          <w:szCs w:val="24"/>
          <w:lang w:bidi="en-US"/>
        </w:rPr>
        <w:t xml:space="preserve"> in the future.  Mayo is utilizing whole blood for peds.  Regions is not currently </w:t>
      </w:r>
      <w:r w:rsidR="00D11353">
        <w:rPr>
          <w:rFonts w:ascii="Arial" w:eastAsia="Calibri" w:hAnsi="Arial" w:cs="Arial"/>
          <w:sz w:val="24"/>
          <w:szCs w:val="24"/>
          <w:lang w:bidi="en-US"/>
        </w:rPr>
        <w:t>utilized</w:t>
      </w:r>
      <w:r>
        <w:rPr>
          <w:rFonts w:ascii="Arial" w:eastAsia="Calibri" w:hAnsi="Arial" w:cs="Arial"/>
          <w:sz w:val="24"/>
          <w:szCs w:val="24"/>
          <w:lang w:bidi="en-US"/>
        </w:rPr>
        <w:t xml:space="preserve"> in peds but looking at the issue.   </w:t>
      </w:r>
    </w:p>
    <w:p w14:paraId="50F411B5" w14:textId="77777777" w:rsidR="000416DD" w:rsidRDefault="000416DD" w:rsidP="00BB053A">
      <w:pPr>
        <w:spacing w:after="0"/>
        <w:rPr>
          <w:rFonts w:ascii="Arial" w:eastAsia="Calibri" w:hAnsi="Arial" w:cs="Arial"/>
          <w:sz w:val="24"/>
          <w:szCs w:val="24"/>
          <w:lang w:bidi="en-US"/>
        </w:rPr>
      </w:pPr>
    </w:p>
    <w:p w14:paraId="5A4E3E8A" w14:textId="744821CA" w:rsidR="000416DD" w:rsidRPr="00675350" w:rsidRDefault="00D11353" w:rsidP="00BB053A">
      <w:pPr>
        <w:spacing w:after="0"/>
        <w:rPr>
          <w:rFonts w:ascii="Arial" w:eastAsia="Calibri" w:hAnsi="Arial" w:cs="Arial"/>
          <w:b/>
          <w:bCs/>
          <w:sz w:val="24"/>
          <w:szCs w:val="24"/>
          <w:lang w:bidi="en-US"/>
        </w:rPr>
      </w:pPr>
      <w:r w:rsidRPr="00675350">
        <w:rPr>
          <w:rFonts w:ascii="Arial" w:eastAsia="Calibri" w:hAnsi="Arial" w:cs="Arial"/>
          <w:b/>
          <w:bCs/>
          <w:sz w:val="24"/>
          <w:szCs w:val="24"/>
          <w:lang w:bidi="en-US"/>
        </w:rPr>
        <w:t>7. Replantation Agreement</w:t>
      </w:r>
    </w:p>
    <w:p w14:paraId="0DD11797" w14:textId="3C11A1A6" w:rsidR="00D11353" w:rsidRPr="00AA04D7" w:rsidRDefault="00D11353"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North gave a brief overview of the agreement and that it is time for an update. </w:t>
      </w:r>
    </w:p>
    <w:p w14:paraId="58F0133C" w14:textId="77777777" w:rsidR="00AA04D7" w:rsidRDefault="00AA04D7" w:rsidP="00BB053A">
      <w:pPr>
        <w:spacing w:after="0"/>
        <w:rPr>
          <w:rFonts w:ascii="Arial" w:eastAsia="Calibri" w:hAnsi="Arial" w:cs="Arial"/>
          <w:b/>
          <w:bCs/>
          <w:sz w:val="24"/>
          <w:szCs w:val="24"/>
          <w:lang w:bidi="en-US"/>
        </w:rPr>
      </w:pPr>
    </w:p>
    <w:p w14:paraId="6EF6342C" w14:textId="2F34C43A" w:rsidR="00BB053A" w:rsidRDefault="00675350"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 xml:space="preserve">8. TQUIP </w:t>
      </w:r>
      <w:r w:rsidR="00BB053A">
        <w:rPr>
          <w:rFonts w:ascii="Arial" w:eastAsia="Calibri" w:hAnsi="Arial" w:cs="Arial"/>
          <w:b/>
          <w:bCs/>
          <w:sz w:val="24"/>
          <w:szCs w:val="24"/>
          <w:lang w:bidi="en-US"/>
        </w:rPr>
        <w:t>Presentation</w:t>
      </w:r>
    </w:p>
    <w:p w14:paraId="02D6B247" w14:textId="4923A325" w:rsidR="00580CF5" w:rsidRDefault="00BB053A" w:rsidP="00BB053A">
      <w:pPr>
        <w:spacing w:after="0"/>
        <w:rPr>
          <w:rFonts w:ascii="Arial" w:eastAsia="Calibri" w:hAnsi="Arial" w:cs="Arial"/>
          <w:sz w:val="24"/>
          <w:szCs w:val="24"/>
          <w:lang w:bidi="en-US"/>
        </w:rPr>
      </w:pPr>
      <w:r>
        <w:rPr>
          <w:rFonts w:ascii="Arial" w:eastAsia="Calibri" w:hAnsi="Arial" w:cs="Arial"/>
          <w:sz w:val="24"/>
          <w:szCs w:val="24"/>
          <w:lang w:bidi="en-US"/>
        </w:rPr>
        <w:lastRenderedPageBreak/>
        <w:t xml:space="preserve">Jon Gipson </w:t>
      </w:r>
      <w:r w:rsidR="00AE578E">
        <w:rPr>
          <w:rFonts w:ascii="Arial" w:eastAsia="Calibri" w:hAnsi="Arial" w:cs="Arial"/>
          <w:sz w:val="24"/>
          <w:szCs w:val="24"/>
          <w:lang w:bidi="en-US"/>
        </w:rPr>
        <w:t xml:space="preserve">gave a presentation on the MMRTAC TQIP </w:t>
      </w:r>
      <w:proofErr w:type="spellStart"/>
      <w:r w:rsidR="00AE578E">
        <w:rPr>
          <w:rFonts w:ascii="Arial" w:eastAsia="Calibri" w:hAnsi="Arial" w:cs="Arial"/>
          <w:sz w:val="24"/>
          <w:szCs w:val="24"/>
          <w:lang w:bidi="en-US"/>
        </w:rPr>
        <w:t>Collaborative</w:t>
      </w:r>
      <w:r w:rsidR="0079767B">
        <w:rPr>
          <w:rFonts w:ascii="Arial" w:eastAsia="Calibri" w:hAnsi="Arial" w:cs="Arial"/>
          <w:sz w:val="24"/>
          <w:szCs w:val="24"/>
          <w:lang w:bidi="en-US"/>
        </w:rPr>
        <w:t>The</w:t>
      </w:r>
      <w:proofErr w:type="spellEnd"/>
      <w:r w:rsidR="0079767B">
        <w:rPr>
          <w:rFonts w:ascii="Arial" w:eastAsia="Calibri" w:hAnsi="Arial" w:cs="Arial"/>
          <w:sz w:val="24"/>
          <w:szCs w:val="24"/>
          <w:lang w:bidi="en-US"/>
        </w:rPr>
        <w:t xml:space="preserve"> presentation was a review of the Best Practice Guidelines.  The ask is for the MMRTAC group to create a poster for the next TQUIP conference on November 13, 2026, in Anaheim, CA.  Discussion by the group are ideas for projects.  A workgroup is proposed made up of the MMRTAC group.  </w:t>
      </w:r>
    </w:p>
    <w:p w14:paraId="3A4B2F4A" w14:textId="77777777" w:rsidR="001138EE" w:rsidRDefault="001138EE" w:rsidP="00BB053A">
      <w:pPr>
        <w:spacing w:after="0"/>
        <w:rPr>
          <w:rFonts w:ascii="Arial" w:eastAsia="Calibri" w:hAnsi="Arial" w:cs="Arial"/>
          <w:sz w:val="24"/>
          <w:szCs w:val="24"/>
          <w:lang w:bidi="en-US"/>
        </w:rPr>
      </w:pPr>
    </w:p>
    <w:p w14:paraId="4AB6B81D" w14:textId="5614C20A"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6. Action Items – None</w:t>
      </w:r>
    </w:p>
    <w:p w14:paraId="392B4DF5" w14:textId="77777777" w:rsidR="006A1D59" w:rsidRDefault="006A1D59" w:rsidP="00BB053A">
      <w:pPr>
        <w:spacing w:after="0"/>
        <w:rPr>
          <w:rFonts w:ascii="Arial" w:eastAsia="Calibri" w:hAnsi="Arial" w:cs="Arial"/>
          <w:b/>
          <w:bCs/>
          <w:sz w:val="24"/>
          <w:szCs w:val="24"/>
          <w:lang w:bidi="en-US"/>
        </w:rPr>
      </w:pPr>
    </w:p>
    <w:p w14:paraId="32A5BF1F"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7. Discussion Items</w:t>
      </w:r>
    </w:p>
    <w:p w14:paraId="0E2962A2"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A. STAC Update</w:t>
      </w:r>
    </w:p>
    <w:p w14:paraId="5E3E1B71" w14:textId="325BC0F6" w:rsidR="00FD0971" w:rsidRDefault="0079767B" w:rsidP="00BB053A">
      <w:pPr>
        <w:spacing w:after="0"/>
        <w:rPr>
          <w:rFonts w:ascii="Arial" w:eastAsia="Calibri" w:hAnsi="Arial" w:cs="Arial"/>
          <w:sz w:val="24"/>
          <w:szCs w:val="24"/>
          <w:lang w:bidi="en-US"/>
        </w:rPr>
      </w:pPr>
      <w:r>
        <w:rPr>
          <w:rFonts w:ascii="Arial" w:eastAsia="Calibri" w:hAnsi="Arial" w:cs="Arial"/>
          <w:sz w:val="24"/>
          <w:szCs w:val="24"/>
          <w:lang w:bidi="en-US"/>
        </w:rPr>
        <w:t>Next meeting December 9</w:t>
      </w:r>
      <w:r w:rsidRPr="0079767B">
        <w:rPr>
          <w:rFonts w:ascii="Arial" w:eastAsia="Calibri" w:hAnsi="Arial" w:cs="Arial"/>
          <w:sz w:val="24"/>
          <w:szCs w:val="24"/>
          <w:vertAlign w:val="superscript"/>
          <w:lang w:bidi="en-US"/>
        </w:rPr>
        <w:t>th</w:t>
      </w:r>
      <w:r>
        <w:rPr>
          <w:rFonts w:ascii="Arial" w:eastAsia="Calibri" w:hAnsi="Arial" w:cs="Arial"/>
          <w:sz w:val="24"/>
          <w:szCs w:val="24"/>
          <w:lang w:bidi="en-US"/>
        </w:rPr>
        <w:t xml:space="preserve"> in Shoreview.</w:t>
      </w:r>
    </w:p>
    <w:p w14:paraId="4617C10A" w14:textId="7652B6DC" w:rsidR="00BA3A5E" w:rsidRDefault="00FD0971"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 </w:t>
      </w:r>
    </w:p>
    <w:p w14:paraId="4A6EDD2F" w14:textId="6BAD582E" w:rsidR="00FD0971" w:rsidRDefault="0079767B"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Review of the public comments regarding the proposed </w:t>
      </w:r>
      <w:r w:rsidR="00BA3A5E">
        <w:rPr>
          <w:rFonts w:ascii="Arial" w:eastAsia="Calibri" w:hAnsi="Arial" w:cs="Arial"/>
          <w:sz w:val="24"/>
          <w:szCs w:val="24"/>
          <w:lang w:bidi="en-US"/>
        </w:rPr>
        <w:t xml:space="preserve">Level 3’s &amp; 4’s </w:t>
      </w:r>
      <w:r>
        <w:rPr>
          <w:rFonts w:ascii="Arial" w:eastAsia="Calibri" w:hAnsi="Arial" w:cs="Arial"/>
          <w:sz w:val="24"/>
          <w:szCs w:val="24"/>
          <w:lang w:bidi="en-US"/>
        </w:rPr>
        <w:t xml:space="preserve">criteria and implementation plan. </w:t>
      </w:r>
    </w:p>
    <w:p w14:paraId="11624819" w14:textId="77777777" w:rsidR="00FD0971" w:rsidRDefault="00FD0971" w:rsidP="00BB053A">
      <w:pPr>
        <w:spacing w:after="0"/>
        <w:rPr>
          <w:rFonts w:ascii="Arial" w:eastAsia="Calibri" w:hAnsi="Arial" w:cs="Arial"/>
          <w:sz w:val="24"/>
          <w:szCs w:val="24"/>
          <w:lang w:bidi="en-US"/>
        </w:rPr>
      </w:pPr>
    </w:p>
    <w:p w14:paraId="2180D3B3" w14:textId="18EE73D5" w:rsidR="00BA3A5E" w:rsidRDefault="0079767B"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Recognize the 20-year anniversary as a state trauma system. </w:t>
      </w:r>
    </w:p>
    <w:p w14:paraId="4C600296" w14:textId="77777777" w:rsidR="006A1D59" w:rsidRDefault="006A1D59" w:rsidP="00BB053A">
      <w:pPr>
        <w:spacing w:after="0"/>
        <w:rPr>
          <w:rFonts w:ascii="Arial" w:eastAsia="Calibri" w:hAnsi="Arial" w:cs="Arial"/>
          <w:sz w:val="24"/>
          <w:szCs w:val="24"/>
          <w:lang w:bidi="en-US"/>
        </w:rPr>
      </w:pPr>
    </w:p>
    <w:p w14:paraId="623EC544"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B. Peds Workgroup</w:t>
      </w:r>
    </w:p>
    <w:p w14:paraId="26B145FB" w14:textId="297BCE37" w:rsidR="006A1D59" w:rsidRDefault="00C91E93" w:rsidP="00BB053A">
      <w:pPr>
        <w:spacing w:after="0"/>
        <w:rPr>
          <w:rFonts w:ascii="Arial" w:eastAsia="Calibri" w:hAnsi="Arial" w:cs="Arial"/>
          <w:sz w:val="24"/>
          <w:szCs w:val="24"/>
          <w:lang w:bidi="en-US"/>
        </w:rPr>
      </w:pPr>
      <w:r>
        <w:rPr>
          <w:rFonts w:ascii="Arial" w:eastAsia="Calibri" w:hAnsi="Arial" w:cs="Arial"/>
          <w:sz w:val="24"/>
          <w:szCs w:val="24"/>
          <w:lang w:bidi="en-US"/>
        </w:rPr>
        <w:t>No updates</w:t>
      </w:r>
      <w:r w:rsidR="0039646B">
        <w:rPr>
          <w:rFonts w:ascii="Arial" w:eastAsia="Calibri" w:hAnsi="Arial" w:cs="Arial"/>
          <w:sz w:val="24"/>
          <w:szCs w:val="24"/>
          <w:lang w:bidi="en-US"/>
        </w:rPr>
        <w:t xml:space="preserve">.  </w:t>
      </w:r>
    </w:p>
    <w:p w14:paraId="4E3C1411" w14:textId="77777777" w:rsidR="0039646B" w:rsidRDefault="0039646B" w:rsidP="00BB053A">
      <w:pPr>
        <w:spacing w:after="0"/>
        <w:rPr>
          <w:rFonts w:ascii="Arial" w:eastAsia="Calibri" w:hAnsi="Arial" w:cs="Arial"/>
          <w:sz w:val="24"/>
          <w:szCs w:val="24"/>
          <w:lang w:bidi="en-US"/>
        </w:rPr>
      </w:pPr>
    </w:p>
    <w:p w14:paraId="4592B8BB"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C. Geriatric Workgroup</w:t>
      </w:r>
    </w:p>
    <w:p w14:paraId="7D7D4302" w14:textId="098A277D" w:rsidR="006A1D59" w:rsidRDefault="00C91E93"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Creating a </w:t>
      </w:r>
      <w:proofErr w:type="spellStart"/>
      <w:r>
        <w:rPr>
          <w:rFonts w:ascii="Arial" w:eastAsia="Calibri" w:hAnsi="Arial" w:cs="Arial"/>
          <w:sz w:val="24"/>
          <w:szCs w:val="24"/>
          <w:lang w:bidi="en-US"/>
        </w:rPr>
        <w:t>doccumnet</w:t>
      </w:r>
      <w:proofErr w:type="spellEnd"/>
      <w:r>
        <w:rPr>
          <w:rFonts w:ascii="Arial" w:eastAsia="Calibri" w:hAnsi="Arial" w:cs="Arial"/>
          <w:sz w:val="24"/>
          <w:szCs w:val="24"/>
          <w:lang w:bidi="en-US"/>
        </w:rPr>
        <w:t xml:space="preserve"> on c-spine fractures looking at care.  The goal is to have a document for the next meeting. </w:t>
      </w:r>
    </w:p>
    <w:p w14:paraId="7E1F4FAF" w14:textId="77777777" w:rsidR="0039646B" w:rsidRDefault="0039646B" w:rsidP="00BB053A">
      <w:pPr>
        <w:spacing w:after="0"/>
        <w:rPr>
          <w:rFonts w:ascii="Arial" w:eastAsia="Calibri" w:hAnsi="Arial" w:cs="Arial"/>
          <w:sz w:val="24"/>
          <w:szCs w:val="24"/>
          <w:lang w:bidi="en-US"/>
        </w:rPr>
      </w:pPr>
    </w:p>
    <w:p w14:paraId="63D0993A" w14:textId="77777777" w:rsidR="006A1D59" w:rsidRDefault="006A1D59" w:rsidP="00BB053A">
      <w:pPr>
        <w:spacing w:after="0"/>
        <w:rPr>
          <w:rFonts w:ascii="Arial" w:eastAsia="Calibri" w:hAnsi="Arial" w:cs="Arial"/>
          <w:sz w:val="24"/>
          <w:szCs w:val="24"/>
          <w:lang w:bidi="en-US"/>
        </w:rPr>
      </w:pPr>
    </w:p>
    <w:p w14:paraId="5DC3E070" w14:textId="1EA0D886"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 xml:space="preserve">D. </w:t>
      </w:r>
      <w:r w:rsidR="00AE578E">
        <w:rPr>
          <w:rFonts w:ascii="Arial" w:eastAsia="Calibri" w:hAnsi="Arial" w:cs="Arial"/>
          <w:b/>
          <w:bCs/>
          <w:sz w:val="24"/>
          <w:szCs w:val="24"/>
          <w:lang w:bidi="en-US"/>
        </w:rPr>
        <w:t>MDH Grant</w:t>
      </w:r>
    </w:p>
    <w:p w14:paraId="2913C69F" w14:textId="38E3C125" w:rsidR="006A1D59" w:rsidRDefault="00C91E93"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Proposal to do a cadaver course related to the TQUIP </w:t>
      </w:r>
    </w:p>
    <w:p w14:paraId="797C007E" w14:textId="77777777" w:rsidR="00AE578E" w:rsidRDefault="00AE578E" w:rsidP="00BB053A">
      <w:pPr>
        <w:spacing w:after="0"/>
        <w:rPr>
          <w:rFonts w:ascii="Arial" w:eastAsia="Calibri" w:hAnsi="Arial" w:cs="Arial"/>
          <w:sz w:val="24"/>
          <w:szCs w:val="24"/>
          <w:lang w:bidi="en-US"/>
        </w:rPr>
      </w:pPr>
    </w:p>
    <w:p w14:paraId="4E92FC4F" w14:textId="77777777" w:rsidR="006A1D59" w:rsidRDefault="006A1D59"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E. Website Update</w:t>
      </w:r>
    </w:p>
    <w:p w14:paraId="262C7B26" w14:textId="1AE41E43" w:rsidR="00FD4E4F" w:rsidRDefault="00914C19"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Website was updated </w:t>
      </w:r>
      <w:r w:rsidR="000416DD">
        <w:rPr>
          <w:rFonts w:ascii="Arial" w:eastAsia="Calibri" w:hAnsi="Arial" w:cs="Arial"/>
          <w:sz w:val="24"/>
          <w:szCs w:val="24"/>
          <w:lang w:bidi="en-US"/>
        </w:rPr>
        <w:t xml:space="preserve">with no major changes to the site since the last update.  </w:t>
      </w:r>
      <w:r>
        <w:rPr>
          <w:rFonts w:ascii="Arial" w:eastAsia="Calibri" w:hAnsi="Arial" w:cs="Arial"/>
          <w:sz w:val="24"/>
          <w:szCs w:val="24"/>
          <w:lang w:bidi="en-US"/>
        </w:rPr>
        <w:t>The link can be found under the MMRTAC dropdown header.</w:t>
      </w:r>
    </w:p>
    <w:p w14:paraId="1BEEBE4F" w14:textId="77777777" w:rsidR="00FD4E4F" w:rsidRDefault="00FD4E4F" w:rsidP="00BB053A">
      <w:pPr>
        <w:spacing w:after="0"/>
        <w:rPr>
          <w:rFonts w:ascii="Arial" w:eastAsia="Calibri" w:hAnsi="Arial" w:cs="Arial"/>
          <w:sz w:val="24"/>
          <w:szCs w:val="24"/>
          <w:lang w:bidi="en-US"/>
        </w:rPr>
      </w:pPr>
    </w:p>
    <w:p w14:paraId="0A949BA0" w14:textId="30F68EB1" w:rsidR="00FD4E4F" w:rsidRDefault="00FD4E4F"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F. Stop the Bleed</w:t>
      </w:r>
    </w:p>
    <w:p w14:paraId="3870B2C1" w14:textId="69283291" w:rsidR="00FD4E4F" w:rsidRDefault="00FD4E4F" w:rsidP="00BB053A">
      <w:pPr>
        <w:spacing w:after="0"/>
        <w:rPr>
          <w:rFonts w:ascii="Arial" w:eastAsia="Calibri" w:hAnsi="Arial" w:cs="Arial"/>
          <w:b/>
          <w:bCs/>
          <w:sz w:val="24"/>
          <w:szCs w:val="24"/>
          <w:lang w:bidi="en-US"/>
        </w:rPr>
      </w:pPr>
      <w:proofErr w:type="spellStart"/>
      <w:r>
        <w:rPr>
          <w:rFonts w:ascii="Arial" w:eastAsia="Calibri" w:hAnsi="Arial" w:cs="Arial"/>
          <w:b/>
          <w:bCs/>
          <w:sz w:val="24"/>
          <w:szCs w:val="24"/>
          <w:lang w:bidi="en-US"/>
        </w:rPr>
        <w:t>i</w:t>
      </w:r>
      <w:proofErr w:type="spellEnd"/>
      <w:r>
        <w:rPr>
          <w:rFonts w:ascii="Arial" w:eastAsia="Calibri" w:hAnsi="Arial" w:cs="Arial"/>
          <w:b/>
          <w:bCs/>
          <w:sz w:val="24"/>
          <w:szCs w:val="24"/>
          <w:lang w:bidi="en-US"/>
        </w:rPr>
        <w:t>. Training</w:t>
      </w:r>
    </w:p>
    <w:p w14:paraId="5C860322" w14:textId="20A2FC7D" w:rsidR="00FD4E4F" w:rsidRDefault="00F725C0"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Review of the data submitted to the MMRTAC survey.  Year to Date, 19 classes with approximately 340 participants. </w:t>
      </w:r>
    </w:p>
    <w:p w14:paraId="5B3CE198" w14:textId="77777777" w:rsidR="00F725C0" w:rsidRDefault="00F725C0" w:rsidP="00BB053A">
      <w:pPr>
        <w:spacing w:after="0"/>
        <w:rPr>
          <w:rFonts w:ascii="Arial" w:eastAsia="Calibri" w:hAnsi="Arial" w:cs="Arial"/>
          <w:sz w:val="24"/>
          <w:szCs w:val="24"/>
          <w:lang w:bidi="en-US"/>
        </w:rPr>
      </w:pPr>
    </w:p>
    <w:p w14:paraId="70E28135" w14:textId="7697DC6A" w:rsidR="00FD4E4F" w:rsidRDefault="00FD4E4F"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ii. Legislative</w:t>
      </w:r>
    </w:p>
    <w:p w14:paraId="4E3721B9" w14:textId="1DC6D801" w:rsidR="00FD4E4F" w:rsidRDefault="00F725C0"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No discussion </w:t>
      </w:r>
    </w:p>
    <w:p w14:paraId="32348246" w14:textId="77777777" w:rsidR="00F725C0" w:rsidRDefault="00F725C0" w:rsidP="00BB053A">
      <w:pPr>
        <w:spacing w:after="0"/>
        <w:rPr>
          <w:rFonts w:ascii="Arial" w:eastAsia="Calibri" w:hAnsi="Arial" w:cs="Arial"/>
          <w:sz w:val="24"/>
          <w:szCs w:val="24"/>
          <w:lang w:bidi="en-US"/>
        </w:rPr>
      </w:pPr>
    </w:p>
    <w:p w14:paraId="7415F764" w14:textId="17F7CFE8" w:rsidR="007C29CA" w:rsidRDefault="00FD4E4F" w:rsidP="00BB053A">
      <w:pPr>
        <w:spacing w:after="0"/>
        <w:rPr>
          <w:rFonts w:ascii="Arial" w:eastAsia="Calibri" w:hAnsi="Arial" w:cs="Arial"/>
          <w:b/>
          <w:bCs/>
          <w:sz w:val="24"/>
          <w:szCs w:val="24"/>
          <w:lang w:bidi="en-US"/>
        </w:rPr>
      </w:pPr>
      <w:r>
        <w:rPr>
          <w:rFonts w:ascii="Arial" w:eastAsia="Calibri" w:hAnsi="Arial" w:cs="Arial"/>
          <w:sz w:val="24"/>
          <w:szCs w:val="24"/>
          <w:lang w:bidi="en-US"/>
        </w:rPr>
        <w:t xml:space="preserve"> </w:t>
      </w:r>
      <w:r>
        <w:rPr>
          <w:rFonts w:ascii="Arial" w:eastAsia="Calibri" w:hAnsi="Arial" w:cs="Arial"/>
          <w:b/>
          <w:bCs/>
          <w:sz w:val="24"/>
          <w:szCs w:val="24"/>
          <w:lang w:bidi="en-US"/>
        </w:rPr>
        <w:t xml:space="preserve">8. </w:t>
      </w:r>
      <w:r w:rsidR="007C29CA">
        <w:rPr>
          <w:rFonts w:ascii="Arial" w:eastAsia="Calibri" w:hAnsi="Arial" w:cs="Arial"/>
          <w:b/>
          <w:bCs/>
          <w:sz w:val="24"/>
          <w:szCs w:val="24"/>
          <w:lang w:bidi="en-US"/>
        </w:rPr>
        <w:t>State Fair Update</w:t>
      </w:r>
    </w:p>
    <w:p w14:paraId="40900274" w14:textId="66D075D1" w:rsidR="007C29CA" w:rsidRPr="007C29CA" w:rsidRDefault="007C29CA" w:rsidP="00BB053A">
      <w:pPr>
        <w:spacing w:after="0"/>
        <w:rPr>
          <w:rFonts w:ascii="Arial" w:eastAsia="Calibri" w:hAnsi="Arial" w:cs="Arial"/>
          <w:sz w:val="24"/>
          <w:szCs w:val="24"/>
          <w:lang w:bidi="en-US"/>
        </w:rPr>
      </w:pPr>
      <w:r w:rsidRPr="007C29CA">
        <w:rPr>
          <w:rFonts w:ascii="Arial" w:eastAsia="Calibri" w:hAnsi="Arial" w:cs="Arial"/>
          <w:sz w:val="24"/>
          <w:szCs w:val="24"/>
          <w:lang w:bidi="en-US"/>
        </w:rPr>
        <w:t xml:space="preserve">Greg gave an update to </w:t>
      </w:r>
      <w:r>
        <w:rPr>
          <w:rFonts w:ascii="Arial" w:eastAsia="Calibri" w:hAnsi="Arial" w:cs="Arial"/>
          <w:sz w:val="24"/>
          <w:szCs w:val="24"/>
          <w:lang w:bidi="en-US"/>
        </w:rPr>
        <w:t>the state fair participation. The event was very successful with over 350 tourniquets given.</w:t>
      </w:r>
      <w:r w:rsidR="00F725C0">
        <w:rPr>
          <w:rFonts w:ascii="Arial" w:eastAsia="Calibri" w:hAnsi="Arial" w:cs="Arial"/>
          <w:sz w:val="24"/>
          <w:szCs w:val="24"/>
          <w:lang w:bidi="en-US"/>
        </w:rPr>
        <w:t xml:space="preserve">  Additional will be ordered for next year. </w:t>
      </w:r>
      <w:r>
        <w:rPr>
          <w:rFonts w:ascii="Arial" w:eastAsia="Calibri" w:hAnsi="Arial" w:cs="Arial"/>
          <w:sz w:val="24"/>
          <w:szCs w:val="24"/>
          <w:lang w:bidi="en-US"/>
        </w:rPr>
        <w:t xml:space="preserve"> </w:t>
      </w:r>
    </w:p>
    <w:p w14:paraId="61213532" w14:textId="77777777" w:rsidR="007C29CA" w:rsidRDefault="007C29CA" w:rsidP="00BB053A">
      <w:pPr>
        <w:spacing w:after="0"/>
        <w:rPr>
          <w:rFonts w:ascii="Arial" w:eastAsia="Calibri" w:hAnsi="Arial" w:cs="Arial"/>
          <w:b/>
          <w:bCs/>
          <w:sz w:val="24"/>
          <w:szCs w:val="24"/>
          <w:lang w:bidi="en-US"/>
        </w:rPr>
      </w:pPr>
    </w:p>
    <w:p w14:paraId="1C0AF72E" w14:textId="6F74EF87" w:rsidR="00FD4E4F" w:rsidRDefault="00FD4E4F" w:rsidP="00BB053A">
      <w:pPr>
        <w:spacing w:after="0"/>
        <w:rPr>
          <w:rFonts w:ascii="Arial" w:eastAsia="Calibri" w:hAnsi="Arial" w:cs="Arial"/>
          <w:b/>
          <w:bCs/>
          <w:sz w:val="24"/>
          <w:szCs w:val="24"/>
          <w:lang w:bidi="en-US"/>
        </w:rPr>
      </w:pPr>
      <w:r>
        <w:rPr>
          <w:rFonts w:ascii="Arial" w:eastAsia="Calibri" w:hAnsi="Arial" w:cs="Arial"/>
          <w:b/>
          <w:bCs/>
          <w:sz w:val="24"/>
          <w:szCs w:val="24"/>
          <w:lang w:bidi="en-US"/>
        </w:rPr>
        <w:t>Other Business</w:t>
      </w:r>
    </w:p>
    <w:p w14:paraId="688A587B" w14:textId="19287135" w:rsidR="00FD4E4F" w:rsidRDefault="00AB6623" w:rsidP="00BB053A">
      <w:pPr>
        <w:spacing w:after="0"/>
        <w:rPr>
          <w:rFonts w:ascii="Arial" w:eastAsia="Calibri" w:hAnsi="Arial" w:cs="Arial"/>
          <w:sz w:val="24"/>
          <w:szCs w:val="24"/>
          <w:lang w:bidi="en-US"/>
        </w:rPr>
      </w:pPr>
      <w:r>
        <w:rPr>
          <w:rFonts w:ascii="Arial" w:eastAsia="Calibri" w:hAnsi="Arial" w:cs="Arial"/>
          <w:sz w:val="24"/>
          <w:szCs w:val="24"/>
          <w:lang w:bidi="en-US"/>
        </w:rPr>
        <w:t xml:space="preserve">A review some key points from the Annunciation shooting regarding notification, EMS response, patient tracking, and coordination to help generate thoughts for future quality improvement if needed as it relates to the MMRTAC initiatives.  </w:t>
      </w:r>
    </w:p>
    <w:p w14:paraId="75BC7739" w14:textId="77777777" w:rsidR="00900BD0" w:rsidRDefault="00900BD0" w:rsidP="00BB053A">
      <w:pPr>
        <w:spacing w:after="0"/>
        <w:rPr>
          <w:rFonts w:ascii="Arial" w:eastAsia="Calibri" w:hAnsi="Arial" w:cs="Arial"/>
          <w:sz w:val="24"/>
          <w:szCs w:val="24"/>
          <w:lang w:bidi="en-US"/>
        </w:rPr>
      </w:pPr>
    </w:p>
    <w:p w14:paraId="586DD3A7" w14:textId="5112DB73" w:rsidR="00FD4E4F" w:rsidRPr="00FD4E4F" w:rsidRDefault="00FD4E4F" w:rsidP="00BB053A">
      <w:pPr>
        <w:spacing w:after="0"/>
        <w:rPr>
          <w:rFonts w:ascii="Arial" w:eastAsia="Calibri" w:hAnsi="Arial" w:cs="Arial"/>
          <w:sz w:val="24"/>
          <w:szCs w:val="24"/>
          <w:lang w:bidi="en-US"/>
        </w:rPr>
      </w:pPr>
      <w:r>
        <w:rPr>
          <w:rFonts w:ascii="Arial" w:eastAsia="Calibri" w:hAnsi="Arial" w:cs="Arial"/>
          <w:b/>
          <w:bCs/>
          <w:sz w:val="24"/>
          <w:szCs w:val="24"/>
          <w:lang w:bidi="en-US"/>
        </w:rPr>
        <w:t>9. Adjournment</w:t>
      </w:r>
      <w:r w:rsidR="001138EE">
        <w:rPr>
          <w:rFonts w:ascii="Arial" w:eastAsia="Calibri" w:hAnsi="Arial" w:cs="Arial"/>
          <w:b/>
          <w:bCs/>
          <w:sz w:val="24"/>
          <w:szCs w:val="24"/>
          <w:lang w:bidi="en-US"/>
        </w:rPr>
        <w:t xml:space="preserve"> </w:t>
      </w:r>
      <w:r>
        <w:rPr>
          <w:rFonts w:ascii="Arial" w:eastAsia="Calibri" w:hAnsi="Arial" w:cs="Arial"/>
          <w:sz w:val="24"/>
          <w:szCs w:val="24"/>
          <w:lang w:bidi="en-US"/>
        </w:rPr>
        <w:t>The meeting was adjourned at 8:</w:t>
      </w:r>
      <w:r w:rsidR="00AB6623">
        <w:rPr>
          <w:rFonts w:ascii="Arial" w:eastAsia="Calibri" w:hAnsi="Arial" w:cs="Arial"/>
          <w:sz w:val="24"/>
          <w:szCs w:val="24"/>
          <w:lang w:bidi="en-US"/>
        </w:rPr>
        <w:t>47</w:t>
      </w:r>
      <w:r>
        <w:rPr>
          <w:rFonts w:ascii="Arial" w:eastAsia="Calibri" w:hAnsi="Arial" w:cs="Arial"/>
          <w:sz w:val="24"/>
          <w:szCs w:val="24"/>
          <w:lang w:bidi="en-US"/>
        </w:rPr>
        <w:t xml:space="preserve"> a.m.</w:t>
      </w:r>
    </w:p>
    <w:p w14:paraId="27D72EF9" w14:textId="134FC5B8" w:rsidR="00FD4E4F" w:rsidRPr="00FD4E4F" w:rsidRDefault="00FD4E4F" w:rsidP="00FD4E4F">
      <w:pPr>
        <w:spacing w:after="0"/>
        <w:rPr>
          <w:rFonts w:ascii="Arial" w:eastAsia="Calibri" w:hAnsi="Arial" w:cs="Arial"/>
          <w:sz w:val="24"/>
          <w:szCs w:val="24"/>
          <w:lang w:bidi="en-US"/>
        </w:rPr>
      </w:pPr>
    </w:p>
    <w:sectPr w:rsidR="00FD4E4F" w:rsidRPr="00FD4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5135"/>
    <w:multiLevelType w:val="hybridMultilevel"/>
    <w:tmpl w:val="57B2C648"/>
    <w:lvl w:ilvl="0" w:tplc="16984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31977"/>
    <w:multiLevelType w:val="hybridMultilevel"/>
    <w:tmpl w:val="3454C5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D31F9"/>
    <w:multiLevelType w:val="hybridMultilevel"/>
    <w:tmpl w:val="D7E273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A82C4A"/>
    <w:multiLevelType w:val="hybridMultilevel"/>
    <w:tmpl w:val="AEC2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D36A3"/>
    <w:multiLevelType w:val="hybridMultilevel"/>
    <w:tmpl w:val="8F46E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96F1D"/>
    <w:multiLevelType w:val="hybridMultilevel"/>
    <w:tmpl w:val="E534A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562294"/>
    <w:multiLevelType w:val="hybridMultilevel"/>
    <w:tmpl w:val="796A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C77CF"/>
    <w:multiLevelType w:val="hybridMultilevel"/>
    <w:tmpl w:val="C4EC1CA0"/>
    <w:lvl w:ilvl="0" w:tplc="F032306A">
      <w:start w:val="1"/>
      <w:numFmt w:val="upp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10A4D"/>
    <w:multiLevelType w:val="hybridMultilevel"/>
    <w:tmpl w:val="9F96DD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657F33"/>
    <w:multiLevelType w:val="hybridMultilevel"/>
    <w:tmpl w:val="517A1A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77084"/>
    <w:multiLevelType w:val="hybridMultilevel"/>
    <w:tmpl w:val="17D828F4"/>
    <w:lvl w:ilvl="0" w:tplc="AF48E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625C9"/>
    <w:multiLevelType w:val="hybridMultilevel"/>
    <w:tmpl w:val="C188E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B64FE"/>
    <w:multiLevelType w:val="hybridMultilevel"/>
    <w:tmpl w:val="3FD4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9466C"/>
    <w:multiLevelType w:val="hybridMultilevel"/>
    <w:tmpl w:val="BE7AE6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C6AC4"/>
    <w:multiLevelType w:val="hybridMultilevel"/>
    <w:tmpl w:val="6EBC9720"/>
    <w:lvl w:ilvl="0" w:tplc="BDB41E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A5ED5"/>
    <w:multiLevelType w:val="hybridMultilevel"/>
    <w:tmpl w:val="BAA4BF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E12E19"/>
    <w:multiLevelType w:val="hybridMultilevel"/>
    <w:tmpl w:val="4A421B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4565692">
    <w:abstractNumId w:val="2"/>
  </w:num>
  <w:num w:numId="2" w16cid:durableId="369377828">
    <w:abstractNumId w:val="8"/>
  </w:num>
  <w:num w:numId="3" w16cid:durableId="41829656">
    <w:abstractNumId w:val="7"/>
  </w:num>
  <w:num w:numId="4" w16cid:durableId="1965847588">
    <w:abstractNumId w:val="16"/>
  </w:num>
  <w:num w:numId="5" w16cid:durableId="908033861">
    <w:abstractNumId w:val="11"/>
  </w:num>
  <w:num w:numId="6" w16cid:durableId="1515680267">
    <w:abstractNumId w:val="3"/>
  </w:num>
  <w:num w:numId="7" w16cid:durableId="1743873809">
    <w:abstractNumId w:val="9"/>
  </w:num>
  <w:num w:numId="8" w16cid:durableId="10494106">
    <w:abstractNumId w:val="5"/>
  </w:num>
  <w:num w:numId="9" w16cid:durableId="994724096">
    <w:abstractNumId w:val="13"/>
  </w:num>
  <w:num w:numId="10" w16cid:durableId="1476993237">
    <w:abstractNumId w:val="12"/>
  </w:num>
  <w:num w:numId="11" w16cid:durableId="450249769">
    <w:abstractNumId w:val="4"/>
  </w:num>
  <w:num w:numId="12" w16cid:durableId="1358042607">
    <w:abstractNumId w:val="6"/>
  </w:num>
  <w:num w:numId="13" w16cid:durableId="1149135375">
    <w:abstractNumId w:val="1"/>
  </w:num>
  <w:num w:numId="14" w16cid:durableId="1831408386">
    <w:abstractNumId w:val="15"/>
  </w:num>
  <w:num w:numId="15" w16cid:durableId="1127042235">
    <w:abstractNumId w:val="10"/>
  </w:num>
  <w:num w:numId="16" w16cid:durableId="1493178618">
    <w:abstractNumId w:val="14"/>
  </w:num>
  <w:num w:numId="17" w16cid:durableId="48682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4E"/>
    <w:rsid w:val="00015476"/>
    <w:rsid w:val="0002648C"/>
    <w:rsid w:val="00032E0A"/>
    <w:rsid w:val="000416DD"/>
    <w:rsid w:val="000418CC"/>
    <w:rsid w:val="00045360"/>
    <w:rsid w:val="00086259"/>
    <w:rsid w:val="000A654E"/>
    <w:rsid w:val="000B3A49"/>
    <w:rsid w:val="000C6BDD"/>
    <w:rsid w:val="000E5030"/>
    <w:rsid w:val="000E53B8"/>
    <w:rsid w:val="000F4508"/>
    <w:rsid w:val="00102468"/>
    <w:rsid w:val="001138EE"/>
    <w:rsid w:val="001358B1"/>
    <w:rsid w:val="00160166"/>
    <w:rsid w:val="00164072"/>
    <w:rsid w:val="00180AEB"/>
    <w:rsid w:val="00182E8D"/>
    <w:rsid w:val="00183E38"/>
    <w:rsid w:val="001901A8"/>
    <w:rsid w:val="001B136E"/>
    <w:rsid w:val="001B54B8"/>
    <w:rsid w:val="001B6E31"/>
    <w:rsid w:val="001C1C7F"/>
    <w:rsid w:val="001D0759"/>
    <w:rsid w:val="001D17A6"/>
    <w:rsid w:val="001E015F"/>
    <w:rsid w:val="001E5DF1"/>
    <w:rsid w:val="001F72E0"/>
    <w:rsid w:val="00205074"/>
    <w:rsid w:val="0021310A"/>
    <w:rsid w:val="00237608"/>
    <w:rsid w:val="00237C84"/>
    <w:rsid w:val="00255420"/>
    <w:rsid w:val="00272B7B"/>
    <w:rsid w:val="00275A12"/>
    <w:rsid w:val="00282DC3"/>
    <w:rsid w:val="00284806"/>
    <w:rsid w:val="00285619"/>
    <w:rsid w:val="002A08E8"/>
    <w:rsid w:val="002C1A29"/>
    <w:rsid w:val="002C516B"/>
    <w:rsid w:val="002E2D6A"/>
    <w:rsid w:val="002F5436"/>
    <w:rsid w:val="00301C63"/>
    <w:rsid w:val="00310F66"/>
    <w:rsid w:val="00311112"/>
    <w:rsid w:val="00323147"/>
    <w:rsid w:val="00354A14"/>
    <w:rsid w:val="003802DF"/>
    <w:rsid w:val="00386B35"/>
    <w:rsid w:val="00387D48"/>
    <w:rsid w:val="0039646B"/>
    <w:rsid w:val="003A6078"/>
    <w:rsid w:val="003B0145"/>
    <w:rsid w:val="003C3855"/>
    <w:rsid w:val="003C7EE9"/>
    <w:rsid w:val="003D3927"/>
    <w:rsid w:val="003E0C60"/>
    <w:rsid w:val="003E59F3"/>
    <w:rsid w:val="003F667F"/>
    <w:rsid w:val="00401525"/>
    <w:rsid w:val="00442D6E"/>
    <w:rsid w:val="00452EAD"/>
    <w:rsid w:val="004611A6"/>
    <w:rsid w:val="00465851"/>
    <w:rsid w:val="0047031A"/>
    <w:rsid w:val="0048134A"/>
    <w:rsid w:val="00493726"/>
    <w:rsid w:val="004C7384"/>
    <w:rsid w:val="004F5D79"/>
    <w:rsid w:val="00501658"/>
    <w:rsid w:val="0053760D"/>
    <w:rsid w:val="005447E6"/>
    <w:rsid w:val="005801B0"/>
    <w:rsid w:val="00580CF5"/>
    <w:rsid w:val="00587B96"/>
    <w:rsid w:val="0059100F"/>
    <w:rsid w:val="005A4873"/>
    <w:rsid w:val="005B2BE1"/>
    <w:rsid w:val="005B3676"/>
    <w:rsid w:val="005B7E4F"/>
    <w:rsid w:val="005C1BA6"/>
    <w:rsid w:val="005E06AB"/>
    <w:rsid w:val="005E45F6"/>
    <w:rsid w:val="005E6581"/>
    <w:rsid w:val="005E7271"/>
    <w:rsid w:val="005E7DDF"/>
    <w:rsid w:val="00602A52"/>
    <w:rsid w:val="00621415"/>
    <w:rsid w:val="00622304"/>
    <w:rsid w:val="006251FE"/>
    <w:rsid w:val="00660AFD"/>
    <w:rsid w:val="0066626F"/>
    <w:rsid w:val="00675350"/>
    <w:rsid w:val="00686E53"/>
    <w:rsid w:val="00690794"/>
    <w:rsid w:val="0069181C"/>
    <w:rsid w:val="006A1D59"/>
    <w:rsid w:val="006A45DC"/>
    <w:rsid w:val="006B2DC8"/>
    <w:rsid w:val="006D7A5D"/>
    <w:rsid w:val="00720A30"/>
    <w:rsid w:val="007237E7"/>
    <w:rsid w:val="007276CC"/>
    <w:rsid w:val="00731D2B"/>
    <w:rsid w:val="00741C29"/>
    <w:rsid w:val="00760033"/>
    <w:rsid w:val="00765BE9"/>
    <w:rsid w:val="00782613"/>
    <w:rsid w:val="00795D44"/>
    <w:rsid w:val="007968A8"/>
    <w:rsid w:val="007969AE"/>
    <w:rsid w:val="0079767B"/>
    <w:rsid w:val="007A19CB"/>
    <w:rsid w:val="007A419F"/>
    <w:rsid w:val="007C29CA"/>
    <w:rsid w:val="007E04BF"/>
    <w:rsid w:val="007E18F5"/>
    <w:rsid w:val="007F2D17"/>
    <w:rsid w:val="007F315E"/>
    <w:rsid w:val="007F3D30"/>
    <w:rsid w:val="008278CE"/>
    <w:rsid w:val="008328BB"/>
    <w:rsid w:val="008379A5"/>
    <w:rsid w:val="00850239"/>
    <w:rsid w:val="00864336"/>
    <w:rsid w:val="00882CE1"/>
    <w:rsid w:val="0088680A"/>
    <w:rsid w:val="00887FDE"/>
    <w:rsid w:val="00891041"/>
    <w:rsid w:val="00895B3A"/>
    <w:rsid w:val="008A67BA"/>
    <w:rsid w:val="008A7CF8"/>
    <w:rsid w:val="008C7066"/>
    <w:rsid w:val="008E3F7D"/>
    <w:rsid w:val="00900BD0"/>
    <w:rsid w:val="00905CD6"/>
    <w:rsid w:val="00914C19"/>
    <w:rsid w:val="009279B7"/>
    <w:rsid w:val="00935A69"/>
    <w:rsid w:val="00940C57"/>
    <w:rsid w:val="00946212"/>
    <w:rsid w:val="00953DC3"/>
    <w:rsid w:val="0095564B"/>
    <w:rsid w:val="0096404A"/>
    <w:rsid w:val="009679FD"/>
    <w:rsid w:val="00976ED0"/>
    <w:rsid w:val="009A66B2"/>
    <w:rsid w:val="009B07FA"/>
    <w:rsid w:val="009D0E7E"/>
    <w:rsid w:val="009D7F07"/>
    <w:rsid w:val="009F02B6"/>
    <w:rsid w:val="009F476E"/>
    <w:rsid w:val="009F4D64"/>
    <w:rsid w:val="00A7399D"/>
    <w:rsid w:val="00AA04D7"/>
    <w:rsid w:val="00AB6623"/>
    <w:rsid w:val="00AC43FC"/>
    <w:rsid w:val="00AC6D7A"/>
    <w:rsid w:val="00AE578E"/>
    <w:rsid w:val="00AE604D"/>
    <w:rsid w:val="00AF2599"/>
    <w:rsid w:val="00AF4CEC"/>
    <w:rsid w:val="00B037AD"/>
    <w:rsid w:val="00B042DA"/>
    <w:rsid w:val="00B045A9"/>
    <w:rsid w:val="00B22921"/>
    <w:rsid w:val="00B2656D"/>
    <w:rsid w:val="00B3512B"/>
    <w:rsid w:val="00B45EFC"/>
    <w:rsid w:val="00B91244"/>
    <w:rsid w:val="00B9230A"/>
    <w:rsid w:val="00BA3A5E"/>
    <w:rsid w:val="00BB053A"/>
    <w:rsid w:val="00BC2973"/>
    <w:rsid w:val="00BD1A1C"/>
    <w:rsid w:val="00BD5179"/>
    <w:rsid w:val="00BF2FFC"/>
    <w:rsid w:val="00BF4C07"/>
    <w:rsid w:val="00C00DA8"/>
    <w:rsid w:val="00C11FC3"/>
    <w:rsid w:val="00C265E7"/>
    <w:rsid w:val="00C31981"/>
    <w:rsid w:val="00C31D0E"/>
    <w:rsid w:val="00C5362C"/>
    <w:rsid w:val="00C56439"/>
    <w:rsid w:val="00C61BC2"/>
    <w:rsid w:val="00C77D50"/>
    <w:rsid w:val="00C902CD"/>
    <w:rsid w:val="00C91A71"/>
    <w:rsid w:val="00C91E93"/>
    <w:rsid w:val="00C9465D"/>
    <w:rsid w:val="00CB1BFB"/>
    <w:rsid w:val="00CB32C7"/>
    <w:rsid w:val="00CB5A07"/>
    <w:rsid w:val="00CC4543"/>
    <w:rsid w:val="00CC4818"/>
    <w:rsid w:val="00CC72F4"/>
    <w:rsid w:val="00CD1837"/>
    <w:rsid w:val="00CE0130"/>
    <w:rsid w:val="00CE7043"/>
    <w:rsid w:val="00CF074D"/>
    <w:rsid w:val="00CF6F33"/>
    <w:rsid w:val="00D11353"/>
    <w:rsid w:val="00D15265"/>
    <w:rsid w:val="00D4482C"/>
    <w:rsid w:val="00D44D3B"/>
    <w:rsid w:val="00D47AA7"/>
    <w:rsid w:val="00D50D37"/>
    <w:rsid w:val="00D52A8C"/>
    <w:rsid w:val="00D668A3"/>
    <w:rsid w:val="00D978A6"/>
    <w:rsid w:val="00DA3D92"/>
    <w:rsid w:val="00DA68D4"/>
    <w:rsid w:val="00DB4BB2"/>
    <w:rsid w:val="00DC1569"/>
    <w:rsid w:val="00DD5DA7"/>
    <w:rsid w:val="00DE2C8E"/>
    <w:rsid w:val="00DE70B8"/>
    <w:rsid w:val="00DF1600"/>
    <w:rsid w:val="00E33FC9"/>
    <w:rsid w:val="00E36228"/>
    <w:rsid w:val="00E433E6"/>
    <w:rsid w:val="00E50A5C"/>
    <w:rsid w:val="00E76863"/>
    <w:rsid w:val="00E82DCE"/>
    <w:rsid w:val="00E94ADB"/>
    <w:rsid w:val="00EA6DBB"/>
    <w:rsid w:val="00EB2253"/>
    <w:rsid w:val="00EE2DDC"/>
    <w:rsid w:val="00EE5403"/>
    <w:rsid w:val="00F12A83"/>
    <w:rsid w:val="00F34740"/>
    <w:rsid w:val="00F3752C"/>
    <w:rsid w:val="00F470CE"/>
    <w:rsid w:val="00F525EA"/>
    <w:rsid w:val="00F666E3"/>
    <w:rsid w:val="00F725C0"/>
    <w:rsid w:val="00F74903"/>
    <w:rsid w:val="00FB116A"/>
    <w:rsid w:val="00FC2292"/>
    <w:rsid w:val="00FC2DDC"/>
    <w:rsid w:val="00FD0971"/>
    <w:rsid w:val="00FD418D"/>
    <w:rsid w:val="00FD4D04"/>
    <w:rsid w:val="00FD4E4F"/>
    <w:rsid w:val="00FD579E"/>
    <w:rsid w:val="00FF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F5A7"/>
  <w15:chartTrackingRefBased/>
  <w15:docId w15:val="{1E2C834C-1C2F-476C-A690-5C947A03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9FD"/>
    <w:pPr>
      <w:spacing w:line="240" w:lineRule="auto"/>
      <w:ind w:left="720"/>
      <w:contextualSpacing/>
    </w:pPr>
    <w:rPr>
      <w:rFonts w:ascii="Cambria" w:hAnsi="Cambria"/>
    </w:rPr>
  </w:style>
  <w:style w:type="character" w:styleId="Emphasis">
    <w:name w:val="Emphasis"/>
    <w:basedOn w:val="DefaultParagraphFont"/>
    <w:uiPriority w:val="20"/>
    <w:qFormat/>
    <w:rsid w:val="002A0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mziese@mesb1.onmicrosoft.com</dc:creator>
  <cp:keywords/>
  <dc:description/>
  <cp:lastModifiedBy>Greg Hayes</cp:lastModifiedBy>
  <cp:revision>5</cp:revision>
  <dcterms:created xsi:type="dcterms:W3CDTF">2025-11-20T13:00:00Z</dcterms:created>
  <dcterms:modified xsi:type="dcterms:W3CDTF">2025-11-20T16:42:00Z</dcterms:modified>
</cp:coreProperties>
</file>